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4AEE9" w14:textId="77777777" w:rsidR="00E15409" w:rsidRPr="002C0756" w:rsidRDefault="00E15409" w:rsidP="00B31E79">
      <w:pPr>
        <w:widowControl w:val="0"/>
        <w:autoSpaceDE w:val="0"/>
        <w:autoSpaceDN w:val="0"/>
        <w:adjustRightInd w:val="0"/>
        <w:spacing w:after="20"/>
        <w:ind w:left="1120" w:hanging="1120"/>
        <w:jc w:val="center"/>
        <w:rPr>
          <w:rFonts w:ascii="Calibri" w:hAnsi="Calibri" w:cs="Helvetica"/>
          <w:b/>
          <w:sz w:val="28"/>
          <w:szCs w:val="22"/>
        </w:rPr>
      </w:pPr>
      <w:r w:rsidRPr="002C0756">
        <w:rPr>
          <w:rFonts w:ascii="Calibri" w:hAnsi="Calibri" w:cs="Helvetica"/>
          <w:b/>
          <w:sz w:val="28"/>
          <w:szCs w:val="22"/>
        </w:rPr>
        <w:t>Mentoring African Research in Mathematics</w:t>
      </w:r>
      <w:r w:rsidR="005E0962" w:rsidRPr="002C0756">
        <w:rPr>
          <w:rFonts w:ascii="Calibri" w:hAnsi="Calibri" w:cs="Helvetica"/>
          <w:b/>
          <w:sz w:val="28"/>
          <w:szCs w:val="22"/>
        </w:rPr>
        <w:t xml:space="preserve"> (MARM)</w:t>
      </w:r>
    </w:p>
    <w:p w14:paraId="76E6FD07" w14:textId="77777777" w:rsidR="005E0962" w:rsidRPr="002C0756" w:rsidRDefault="005E0962" w:rsidP="00B31E79">
      <w:pPr>
        <w:widowControl w:val="0"/>
        <w:autoSpaceDE w:val="0"/>
        <w:autoSpaceDN w:val="0"/>
        <w:adjustRightInd w:val="0"/>
        <w:spacing w:after="20"/>
        <w:ind w:left="1120" w:hanging="1120"/>
        <w:jc w:val="center"/>
        <w:rPr>
          <w:rFonts w:ascii="Calibri" w:hAnsi="Calibri" w:cs="Helvetica"/>
          <w:b/>
          <w:sz w:val="28"/>
          <w:szCs w:val="22"/>
        </w:rPr>
      </w:pPr>
    </w:p>
    <w:p w14:paraId="1685F453" w14:textId="77777777" w:rsidR="005E0962" w:rsidRPr="002C0756" w:rsidRDefault="005E0962" w:rsidP="00B31E79">
      <w:pPr>
        <w:widowControl w:val="0"/>
        <w:autoSpaceDE w:val="0"/>
        <w:autoSpaceDN w:val="0"/>
        <w:adjustRightInd w:val="0"/>
        <w:spacing w:after="20"/>
        <w:ind w:left="1120" w:hanging="1120"/>
        <w:jc w:val="center"/>
        <w:rPr>
          <w:rFonts w:ascii="Calibri" w:hAnsi="Calibri" w:cs="Helvetica-Bold"/>
          <w:b/>
          <w:bCs/>
          <w:szCs w:val="22"/>
          <w:u w:val="single"/>
        </w:rPr>
      </w:pPr>
      <w:r w:rsidRPr="002C0756">
        <w:rPr>
          <w:rFonts w:ascii="Calibri" w:hAnsi="Calibri" w:cs="Helvetica"/>
          <w:b/>
          <w:szCs w:val="22"/>
          <w:u w:val="single"/>
        </w:rPr>
        <w:t>Application Form</w:t>
      </w:r>
    </w:p>
    <w:p w14:paraId="2BFAD484" w14:textId="77777777" w:rsidR="00B31E79" w:rsidRPr="002C0756" w:rsidRDefault="00B31E79" w:rsidP="00B31E79">
      <w:pPr>
        <w:widowControl w:val="0"/>
        <w:autoSpaceDE w:val="0"/>
        <w:autoSpaceDN w:val="0"/>
        <w:adjustRightInd w:val="0"/>
        <w:rPr>
          <w:rFonts w:ascii="Calibri" w:hAnsi="Calibri" w:cs="Helvetica-Bold"/>
          <w:sz w:val="22"/>
          <w:szCs w:val="22"/>
        </w:rPr>
      </w:pPr>
    </w:p>
    <w:p w14:paraId="50B7A6EA" w14:textId="77777777" w:rsidR="00E15409" w:rsidRPr="002C0756" w:rsidRDefault="00E15409" w:rsidP="00B31E79">
      <w:pPr>
        <w:widowControl w:val="0"/>
        <w:autoSpaceDE w:val="0"/>
        <w:autoSpaceDN w:val="0"/>
        <w:adjustRightInd w:val="0"/>
        <w:rPr>
          <w:rFonts w:ascii="Calibri" w:hAnsi="Calibri" w:cs="Helvetica"/>
          <w:sz w:val="22"/>
          <w:szCs w:val="22"/>
        </w:rPr>
      </w:pPr>
      <w:r w:rsidRPr="002C0756">
        <w:rPr>
          <w:rFonts w:ascii="Calibri" w:hAnsi="Calibri" w:cs="Helvetica-Bold"/>
          <w:b/>
          <w:bCs/>
          <w:sz w:val="22"/>
          <w:szCs w:val="22"/>
        </w:rPr>
        <w:t>Application Procedure</w:t>
      </w:r>
    </w:p>
    <w:p w14:paraId="308B4C7B" w14:textId="77777777" w:rsidR="00312DA1" w:rsidRDefault="00E15409" w:rsidP="00B31E79">
      <w:pPr>
        <w:widowControl w:val="0"/>
        <w:autoSpaceDE w:val="0"/>
        <w:autoSpaceDN w:val="0"/>
        <w:adjustRightInd w:val="0"/>
        <w:jc w:val="both"/>
        <w:rPr>
          <w:rFonts w:ascii="Calibri" w:hAnsi="Calibri" w:cs="Helvetica"/>
          <w:sz w:val="22"/>
          <w:szCs w:val="22"/>
        </w:rPr>
      </w:pPr>
      <w:r w:rsidRPr="002C0756">
        <w:rPr>
          <w:rFonts w:ascii="Calibri" w:hAnsi="Calibri" w:cs="Helvetica"/>
          <w:sz w:val="22"/>
          <w:szCs w:val="22"/>
        </w:rPr>
        <w:t>Please give us the following information.</w:t>
      </w:r>
      <w:r w:rsidR="00B31E79" w:rsidRPr="002C0756">
        <w:rPr>
          <w:rFonts w:ascii="Calibri" w:hAnsi="Calibri" w:cs="Helvetica"/>
          <w:sz w:val="22"/>
          <w:szCs w:val="22"/>
        </w:rPr>
        <w:t xml:space="preserve"> </w:t>
      </w:r>
      <w:r w:rsidRPr="002C0756">
        <w:rPr>
          <w:rFonts w:ascii="Calibri" w:hAnsi="Calibri" w:cs="Helvetica"/>
          <w:sz w:val="22"/>
          <w:szCs w:val="22"/>
        </w:rPr>
        <w:t xml:space="preserve"> Please use the headings below in your answers, and make sure that your answers take no more than </w:t>
      </w:r>
      <w:r w:rsidR="00F13734" w:rsidRPr="002C0756">
        <w:rPr>
          <w:rFonts w:ascii="Calibri" w:hAnsi="Calibri" w:cs="Helvetica"/>
          <w:sz w:val="22"/>
          <w:szCs w:val="22"/>
        </w:rPr>
        <w:t>two</w:t>
      </w:r>
      <w:r w:rsidRPr="002C0756">
        <w:rPr>
          <w:rFonts w:ascii="Calibri" w:hAnsi="Calibri" w:cs="Helvetica"/>
          <w:sz w:val="22"/>
          <w:szCs w:val="22"/>
        </w:rPr>
        <w:t xml:space="preserve"> side</w:t>
      </w:r>
      <w:r w:rsidR="00F13734" w:rsidRPr="002C0756">
        <w:rPr>
          <w:rFonts w:ascii="Calibri" w:hAnsi="Calibri" w:cs="Helvetica"/>
          <w:sz w:val="22"/>
          <w:szCs w:val="22"/>
        </w:rPr>
        <w:t>s</w:t>
      </w:r>
      <w:r w:rsidRPr="002C0756">
        <w:rPr>
          <w:rFonts w:ascii="Calibri" w:hAnsi="Calibri" w:cs="Helvetica"/>
          <w:sz w:val="22"/>
          <w:szCs w:val="22"/>
        </w:rPr>
        <w:t xml:space="preserve"> of A4 in total.</w:t>
      </w:r>
    </w:p>
    <w:p w14:paraId="6B01CC9E" w14:textId="77777777" w:rsidR="00E15409" w:rsidRPr="002C0756" w:rsidRDefault="00B31E79" w:rsidP="00B31E79">
      <w:pPr>
        <w:widowControl w:val="0"/>
        <w:autoSpaceDE w:val="0"/>
        <w:autoSpaceDN w:val="0"/>
        <w:adjustRightInd w:val="0"/>
        <w:jc w:val="both"/>
        <w:rPr>
          <w:rFonts w:ascii="Calibri" w:hAnsi="Calibri" w:cs="Helvetica"/>
          <w:b/>
          <w:bCs/>
          <w:sz w:val="22"/>
          <w:szCs w:val="22"/>
        </w:rPr>
      </w:pPr>
      <w:r w:rsidRPr="002C0756">
        <w:rPr>
          <w:rFonts w:ascii="Calibri" w:hAnsi="Calibri" w:cs="Helvetica"/>
          <w:b/>
          <w:bCs/>
          <w:sz w:val="22"/>
          <w:szCs w:val="22"/>
        </w:rPr>
        <w:t>It</w:t>
      </w:r>
      <w:r w:rsidR="00E15409" w:rsidRPr="002C0756">
        <w:rPr>
          <w:rFonts w:ascii="Calibri" w:hAnsi="Calibri" w:cs="Helvetica"/>
          <w:b/>
          <w:bCs/>
          <w:sz w:val="22"/>
          <w:szCs w:val="22"/>
        </w:rPr>
        <w:t xml:space="preserve"> is important that you read the notes for guidance (overleaf)</w:t>
      </w:r>
      <w:r w:rsidRPr="002C0756">
        <w:rPr>
          <w:rFonts w:ascii="Calibri" w:hAnsi="Calibri" w:cs="Helvetica"/>
          <w:b/>
          <w:bCs/>
          <w:sz w:val="22"/>
          <w:szCs w:val="22"/>
        </w:rPr>
        <w:t xml:space="preserve"> before you start</w:t>
      </w:r>
      <w:r w:rsidR="00E15409" w:rsidRPr="002C0756">
        <w:rPr>
          <w:rFonts w:ascii="Calibri" w:hAnsi="Calibri" w:cs="Helvetica"/>
          <w:b/>
          <w:bCs/>
          <w:sz w:val="22"/>
          <w:szCs w:val="22"/>
        </w:rPr>
        <w:t>.</w:t>
      </w:r>
    </w:p>
    <w:p w14:paraId="3F13C39B" w14:textId="77777777" w:rsidR="00E15409" w:rsidRPr="002C0756" w:rsidRDefault="00E15409" w:rsidP="00E15409">
      <w:pPr>
        <w:widowControl w:val="0"/>
        <w:tabs>
          <w:tab w:val="left" w:pos="870"/>
        </w:tabs>
        <w:autoSpaceDE w:val="0"/>
        <w:autoSpaceDN w:val="0"/>
        <w:adjustRightInd w:val="0"/>
        <w:rPr>
          <w:rFonts w:ascii="Calibri" w:hAnsi="Calibri" w:cs="Helvetica"/>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B31E79" w:rsidRPr="002C0756" w14:paraId="6E1C5167" w14:textId="77777777" w:rsidTr="002C0756">
        <w:trPr>
          <w:cantSplit/>
        </w:trPr>
        <w:tc>
          <w:tcPr>
            <w:tcW w:w="9889" w:type="dxa"/>
            <w:shd w:val="clear" w:color="auto" w:fill="auto"/>
          </w:tcPr>
          <w:p w14:paraId="7443F509" w14:textId="77777777" w:rsidR="00B31E79" w:rsidRPr="002C0756" w:rsidRDefault="00B31E79" w:rsidP="002C0756">
            <w:pPr>
              <w:widowControl w:val="0"/>
              <w:autoSpaceDE w:val="0"/>
              <w:autoSpaceDN w:val="0"/>
              <w:adjustRightInd w:val="0"/>
              <w:rPr>
                <w:rFonts w:ascii="Calibri" w:hAnsi="Calibri" w:cs="Helvetica"/>
                <w:sz w:val="22"/>
                <w:szCs w:val="22"/>
              </w:rPr>
            </w:pPr>
            <w:r w:rsidRPr="002C0756">
              <w:rPr>
                <w:rFonts w:ascii="Calibri" w:hAnsi="Calibri" w:cs="Helvetica"/>
                <w:sz w:val="22"/>
                <w:szCs w:val="22"/>
              </w:rPr>
              <w:t>1. Your name, address, telephone number</w:t>
            </w:r>
            <w:r w:rsidR="00E15409" w:rsidRPr="002C0756">
              <w:rPr>
                <w:rFonts w:ascii="Calibri" w:hAnsi="Calibri" w:cs="Helvetica"/>
                <w:sz w:val="22"/>
                <w:szCs w:val="22"/>
              </w:rPr>
              <w:t>(</w:t>
            </w:r>
            <w:r w:rsidRPr="002C0756">
              <w:rPr>
                <w:rFonts w:ascii="Calibri" w:hAnsi="Calibri" w:cs="Helvetica"/>
                <w:sz w:val="22"/>
                <w:szCs w:val="22"/>
              </w:rPr>
              <w:t>s</w:t>
            </w:r>
            <w:r w:rsidR="00E15409" w:rsidRPr="002C0756">
              <w:rPr>
                <w:rFonts w:ascii="Calibri" w:hAnsi="Calibri" w:cs="Helvetica"/>
                <w:sz w:val="22"/>
                <w:szCs w:val="22"/>
              </w:rPr>
              <w:t>)</w:t>
            </w:r>
            <w:r w:rsidRPr="002C0756">
              <w:rPr>
                <w:rFonts w:ascii="Calibri" w:hAnsi="Calibri" w:cs="Helvetica"/>
                <w:sz w:val="22"/>
                <w:szCs w:val="22"/>
              </w:rPr>
              <w:t>, email address and web site.</w:t>
            </w:r>
          </w:p>
        </w:tc>
      </w:tr>
      <w:tr w:rsidR="00B31E79" w:rsidRPr="002C0756" w14:paraId="76E79DEC" w14:textId="77777777" w:rsidTr="00312DA1">
        <w:trPr>
          <w:cantSplit/>
          <w:trHeight w:val="923"/>
        </w:trPr>
        <w:tc>
          <w:tcPr>
            <w:tcW w:w="9889" w:type="dxa"/>
            <w:shd w:val="clear" w:color="auto" w:fill="auto"/>
          </w:tcPr>
          <w:p w14:paraId="4F6BD56D" w14:textId="77777777" w:rsidR="00B31E79" w:rsidRPr="002777DB" w:rsidRDefault="00B31E79" w:rsidP="00E45330">
            <w:pPr>
              <w:rPr>
                <w:rFonts w:ascii="SFRM1000" w:hAnsi="SFRM1000" w:cs="SFRM1000"/>
                <w:sz w:val="20"/>
                <w:szCs w:val="20"/>
              </w:rPr>
            </w:pPr>
          </w:p>
        </w:tc>
      </w:tr>
      <w:tr w:rsidR="00B31E79" w:rsidRPr="002C0756" w14:paraId="245A1948" w14:textId="77777777" w:rsidTr="002C0756">
        <w:trPr>
          <w:cantSplit/>
        </w:trPr>
        <w:tc>
          <w:tcPr>
            <w:tcW w:w="9889" w:type="dxa"/>
            <w:shd w:val="clear" w:color="auto" w:fill="auto"/>
          </w:tcPr>
          <w:p w14:paraId="2EA25315" w14:textId="77777777" w:rsidR="00B31E79" w:rsidRPr="002C0756" w:rsidRDefault="00B31E79" w:rsidP="002C0756">
            <w:pPr>
              <w:widowControl w:val="0"/>
              <w:autoSpaceDE w:val="0"/>
              <w:autoSpaceDN w:val="0"/>
              <w:adjustRightInd w:val="0"/>
              <w:rPr>
                <w:rFonts w:ascii="Calibri" w:hAnsi="Calibri" w:cs="Helvetica"/>
                <w:sz w:val="22"/>
                <w:szCs w:val="22"/>
              </w:rPr>
            </w:pPr>
            <w:r w:rsidRPr="002C0756">
              <w:rPr>
                <w:rFonts w:ascii="Calibri" w:hAnsi="Calibri" w:cs="Helvetica"/>
                <w:sz w:val="22"/>
                <w:szCs w:val="22"/>
              </w:rPr>
              <w:t>2. A description of your research interests, in no more than 200 words.</w:t>
            </w:r>
          </w:p>
        </w:tc>
      </w:tr>
      <w:tr w:rsidR="00B31E79" w:rsidRPr="002C0756" w14:paraId="2A228C56" w14:textId="77777777" w:rsidTr="00312DA1">
        <w:trPr>
          <w:cantSplit/>
          <w:trHeight w:val="1281"/>
        </w:trPr>
        <w:tc>
          <w:tcPr>
            <w:tcW w:w="9889" w:type="dxa"/>
            <w:shd w:val="clear" w:color="auto" w:fill="auto"/>
          </w:tcPr>
          <w:p w14:paraId="2F88B207" w14:textId="77777777" w:rsidR="00B31E79" w:rsidRPr="002C0756" w:rsidRDefault="00B31E79" w:rsidP="00E45330">
            <w:pPr>
              <w:autoSpaceDE w:val="0"/>
              <w:autoSpaceDN w:val="0"/>
              <w:adjustRightInd w:val="0"/>
              <w:rPr>
                <w:rFonts w:ascii="Calibri" w:hAnsi="Calibri" w:cs="Helvetica"/>
                <w:sz w:val="22"/>
                <w:szCs w:val="22"/>
              </w:rPr>
            </w:pPr>
          </w:p>
        </w:tc>
      </w:tr>
      <w:tr w:rsidR="00B31E79" w:rsidRPr="002C0756" w14:paraId="4FD3EDB9" w14:textId="77777777" w:rsidTr="002C0756">
        <w:trPr>
          <w:cantSplit/>
        </w:trPr>
        <w:tc>
          <w:tcPr>
            <w:tcW w:w="9889" w:type="dxa"/>
            <w:shd w:val="clear" w:color="auto" w:fill="auto"/>
          </w:tcPr>
          <w:p w14:paraId="0A6E9843" w14:textId="77777777" w:rsidR="00B31E79" w:rsidRPr="002C0756" w:rsidRDefault="00B31E79" w:rsidP="002C0756">
            <w:pPr>
              <w:widowControl w:val="0"/>
              <w:autoSpaceDE w:val="0"/>
              <w:autoSpaceDN w:val="0"/>
              <w:adjustRightInd w:val="0"/>
              <w:rPr>
                <w:rFonts w:ascii="Calibri" w:hAnsi="Calibri" w:cs="Helvetica"/>
                <w:sz w:val="22"/>
                <w:szCs w:val="22"/>
              </w:rPr>
            </w:pPr>
            <w:r w:rsidRPr="002C0756">
              <w:rPr>
                <w:rFonts w:ascii="Calibri" w:hAnsi="Calibri" w:cs="Helvetica"/>
                <w:sz w:val="22"/>
                <w:szCs w:val="22"/>
              </w:rPr>
              <w:t>3. References to five of your recent publications.</w:t>
            </w:r>
          </w:p>
        </w:tc>
      </w:tr>
      <w:tr w:rsidR="00B31E79" w:rsidRPr="002C0756" w14:paraId="75F62EC7" w14:textId="77777777" w:rsidTr="00312DA1">
        <w:trPr>
          <w:cantSplit/>
          <w:trHeight w:val="1119"/>
        </w:trPr>
        <w:tc>
          <w:tcPr>
            <w:tcW w:w="9889" w:type="dxa"/>
            <w:shd w:val="clear" w:color="auto" w:fill="auto"/>
          </w:tcPr>
          <w:p w14:paraId="1053B291" w14:textId="77777777" w:rsidR="005022CB" w:rsidRPr="002C0756" w:rsidRDefault="005022CB" w:rsidP="00312DA1">
            <w:pPr>
              <w:widowControl w:val="0"/>
              <w:autoSpaceDE w:val="0"/>
              <w:autoSpaceDN w:val="0"/>
              <w:adjustRightInd w:val="0"/>
              <w:rPr>
                <w:rFonts w:ascii="Calibri" w:hAnsi="Calibri" w:cs="Helvetica"/>
                <w:sz w:val="22"/>
                <w:szCs w:val="22"/>
              </w:rPr>
            </w:pPr>
          </w:p>
        </w:tc>
      </w:tr>
      <w:tr w:rsidR="00B31E79" w:rsidRPr="002C0756" w14:paraId="030C397B" w14:textId="77777777" w:rsidTr="002C0756">
        <w:trPr>
          <w:cantSplit/>
        </w:trPr>
        <w:tc>
          <w:tcPr>
            <w:tcW w:w="9889" w:type="dxa"/>
            <w:shd w:val="clear" w:color="auto" w:fill="auto"/>
          </w:tcPr>
          <w:p w14:paraId="006D7ACA" w14:textId="77777777" w:rsidR="00B31E79" w:rsidRPr="002C0756" w:rsidRDefault="00B31E79" w:rsidP="002C0756">
            <w:pPr>
              <w:widowControl w:val="0"/>
              <w:autoSpaceDE w:val="0"/>
              <w:autoSpaceDN w:val="0"/>
              <w:adjustRightInd w:val="0"/>
              <w:rPr>
                <w:rFonts w:ascii="Calibri" w:hAnsi="Calibri" w:cs="Helvetica"/>
                <w:sz w:val="22"/>
                <w:szCs w:val="22"/>
              </w:rPr>
            </w:pPr>
            <w:r w:rsidRPr="002C0756">
              <w:rPr>
                <w:rFonts w:ascii="Calibri" w:hAnsi="Calibri" w:cs="Helvetica"/>
                <w:sz w:val="22"/>
                <w:szCs w:val="22"/>
              </w:rPr>
              <w:t>4. Existing or recent contacts in Africa, any visits you have made, and any other relevant experience.</w:t>
            </w:r>
          </w:p>
        </w:tc>
      </w:tr>
      <w:tr w:rsidR="00B31E79" w:rsidRPr="002C0756" w14:paraId="0413D47A" w14:textId="77777777" w:rsidTr="002777DB">
        <w:trPr>
          <w:cantSplit/>
          <w:trHeight w:val="1013"/>
        </w:trPr>
        <w:tc>
          <w:tcPr>
            <w:tcW w:w="9889" w:type="dxa"/>
            <w:shd w:val="clear" w:color="auto" w:fill="auto"/>
          </w:tcPr>
          <w:p w14:paraId="0705C99A" w14:textId="77777777" w:rsidR="00B31E79" w:rsidRPr="002C0756" w:rsidRDefault="00B31E79" w:rsidP="002C0756">
            <w:pPr>
              <w:widowControl w:val="0"/>
              <w:autoSpaceDE w:val="0"/>
              <w:autoSpaceDN w:val="0"/>
              <w:adjustRightInd w:val="0"/>
              <w:rPr>
                <w:rFonts w:ascii="Calibri" w:hAnsi="Calibri" w:cs="Helvetica"/>
                <w:sz w:val="22"/>
                <w:szCs w:val="22"/>
              </w:rPr>
            </w:pPr>
          </w:p>
        </w:tc>
      </w:tr>
      <w:tr w:rsidR="00B31E79" w:rsidRPr="002C0756" w14:paraId="12FF249B" w14:textId="77777777" w:rsidTr="002C0756">
        <w:trPr>
          <w:cantSplit/>
        </w:trPr>
        <w:tc>
          <w:tcPr>
            <w:tcW w:w="9889" w:type="dxa"/>
            <w:shd w:val="clear" w:color="auto" w:fill="auto"/>
          </w:tcPr>
          <w:p w14:paraId="07CB0804" w14:textId="77777777" w:rsidR="00B31E79" w:rsidRPr="002C0756" w:rsidRDefault="00B31E79" w:rsidP="00312DA1">
            <w:pPr>
              <w:widowControl w:val="0"/>
              <w:autoSpaceDE w:val="0"/>
              <w:autoSpaceDN w:val="0"/>
              <w:adjustRightInd w:val="0"/>
              <w:rPr>
                <w:rFonts w:ascii="Calibri" w:hAnsi="Calibri" w:cs="Helvetica"/>
                <w:sz w:val="22"/>
                <w:szCs w:val="22"/>
              </w:rPr>
            </w:pPr>
            <w:r w:rsidRPr="002C0756">
              <w:rPr>
                <w:rFonts w:ascii="Calibri" w:hAnsi="Calibri" w:cs="Helvetica"/>
                <w:sz w:val="22"/>
                <w:szCs w:val="22"/>
              </w:rPr>
              <w:t>5. Which of the five types of mentoring activity (</w:t>
            </w:r>
            <w:r w:rsidR="00FD45A9" w:rsidRPr="002C0756">
              <w:rPr>
                <w:rFonts w:ascii="Calibri" w:hAnsi="Calibri" w:cs="Helvetica"/>
                <w:sz w:val="22"/>
                <w:szCs w:val="22"/>
                <w:u w:val="single"/>
              </w:rPr>
              <w:t>see</w:t>
            </w:r>
            <w:r w:rsidRPr="002C0756">
              <w:rPr>
                <w:rFonts w:ascii="Calibri" w:hAnsi="Calibri" w:cs="Helvetica"/>
                <w:sz w:val="22"/>
                <w:szCs w:val="22"/>
                <w:u w:val="single"/>
              </w:rPr>
              <w:t xml:space="preserve"> notes for guidance</w:t>
            </w:r>
            <w:r w:rsidR="00FD45A9" w:rsidRPr="002C0756">
              <w:rPr>
                <w:rFonts w:ascii="Calibri" w:hAnsi="Calibri" w:cs="Helvetica"/>
                <w:sz w:val="22"/>
                <w:szCs w:val="22"/>
                <w:u w:val="single"/>
              </w:rPr>
              <w:t xml:space="preserve"> </w:t>
            </w:r>
            <w:r w:rsidR="00312DA1">
              <w:rPr>
                <w:rFonts w:ascii="Calibri" w:hAnsi="Calibri" w:cs="Helvetica"/>
                <w:sz w:val="22"/>
                <w:szCs w:val="22"/>
                <w:u w:val="single"/>
              </w:rPr>
              <w:t>below</w:t>
            </w:r>
            <w:r w:rsidRPr="002C0756">
              <w:rPr>
                <w:rFonts w:ascii="Calibri" w:hAnsi="Calibri" w:cs="Helvetica"/>
                <w:sz w:val="22"/>
                <w:szCs w:val="22"/>
              </w:rPr>
              <w:t>) you would most like to take part in.</w:t>
            </w:r>
          </w:p>
        </w:tc>
      </w:tr>
      <w:tr w:rsidR="00B31E79" w:rsidRPr="002C0756" w14:paraId="73AD72CD" w14:textId="77777777" w:rsidTr="002C0756">
        <w:trPr>
          <w:cantSplit/>
          <w:trHeight w:val="1474"/>
        </w:trPr>
        <w:tc>
          <w:tcPr>
            <w:tcW w:w="9889" w:type="dxa"/>
            <w:shd w:val="clear" w:color="auto" w:fill="auto"/>
          </w:tcPr>
          <w:p w14:paraId="612C184F" w14:textId="77777777" w:rsidR="00B31E79" w:rsidRPr="002C0756" w:rsidRDefault="00B31E79" w:rsidP="002C0756">
            <w:pPr>
              <w:widowControl w:val="0"/>
              <w:autoSpaceDE w:val="0"/>
              <w:autoSpaceDN w:val="0"/>
              <w:adjustRightInd w:val="0"/>
              <w:rPr>
                <w:rFonts w:ascii="Calibri" w:hAnsi="Calibri" w:cs="Helvetica"/>
                <w:sz w:val="22"/>
                <w:szCs w:val="22"/>
              </w:rPr>
            </w:pPr>
          </w:p>
        </w:tc>
      </w:tr>
      <w:tr w:rsidR="00312DA1" w:rsidRPr="002C0756" w14:paraId="63CE2E52" w14:textId="77777777" w:rsidTr="00312DA1">
        <w:trPr>
          <w:cantSplit/>
          <w:trHeight w:val="487"/>
        </w:trPr>
        <w:tc>
          <w:tcPr>
            <w:tcW w:w="9889" w:type="dxa"/>
            <w:shd w:val="clear" w:color="auto" w:fill="auto"/>
          </w:tcPr>
          <w:p w14:paraId="601A1616" w14:textId="77777777" w:rsidR="00312DA1" w:rsidRPr="002C0756" w:rsidRDefault="00312DA1" w:rsidP="00822B65">
            <w:pPr>
              <w:widowControl w:val="0"/>
              <w:autoSpaceDE w:val="0"/>
              <w:autoSpaceDN w:val="0"/>
              <w:adjustRightInd w:val="0"/>
              <w:rPr>
                <w:rFonts w:ascii="Calibri" w:hAnsi="Calibri" w:cs="Helvetica"/>
                <w:sz w:val="22"/>
                <w:szCs w:val="22"/>
              </w:rPr>
            </w:pPr>
            <w:r>
              <w:rPr>
                <w:rFonts w:ascii="Calibri" w:hAnsi="Calibri" w:cs="Helvetica"/>
                <w:sz w:val="22"/>
                <w:szCs w:val="22"/>
              </w:rPr>
              <w:t>6. The African Department that you request to be partnered with (</w:t>
            </w:r>
            <w:r w:rsidRPr="00312DA1">
              <w:rPr>
                <w:rFonts w:ascii="Calibri" w:hAnsi="Calibri" w:cs="Helvetica"/>
                <w:sz w:val="22"/>
                <w:szCs w:val="22"/>
                <w:u w:val="single"/>
              </w:rPr>
              <w:t>see list of departments below</w:t>
            </w:r>
            <w:r>
              <w:rPr>
                <w:rFonts w:ascii="Calibri" w:hAnsi="Calibri" w:cs="Helvetica"/>
                <w:sz w:val="22"/>
                <w:szCs w:val="22"/>
              </w:rPr>
              <w:t>).</w:t>
            </w:r>
          </w:p>
        </w:tc>
      </w:tr>
      <w:tr w:rsidR="00312DA1" w:rsidRPr="002C0756" w14:paraId="168FD8CF" w14:textId="77777777" w:rsidTr="002C0756">
        <w:trPr>
          <w:cantSplit/>
          <w:trHeight w:val="1474"/>
        </w:trPr>
        <w:tc>
          <w:tcPr>
            <w:tcW w:w="9889" w:type="dxa"/>
            <w:shd w:val="clear" w:color="auto" w:fill="auto"/>
          </w:tcPr>
          <w:p w14:paraId="02871896" w14:textId="77777777" w:rsidR="00312DA1" w:rsidRDefault="00312DA1" w:rsidP="002C0756">
            <w:pPr>
              <w:widowControl w:val="0"/>
              <w:autoSpaceDE w:val="0"/>
              <w:autoSpaceDN w:val="0"/>
              <w:adjustRightInd w:val="0"/>
              <w:rPr>
                <w:rFonts w:ascii="Calibri" w:hAnsi="Calibri" w:cs="Helvetica"/>
                <w:sz w:val="22"/>
                <w:szCs w:val="22"/>
              </w:rPr>
            </w:pPr>
          </w:p>
          <w:p w14:paraId="13C6F09C" w14:textId="77777777" w:rsidR="00261419" w:rsidRDefault="00261419" w:rsidP="002C0756">
            <w:pPr>
              <w:widowControl w:val="0"/>
              <w:autoSpaceDE w:val="0"/>
              <w:autoSpaceDN w:val="0"/>
              <w:adjustRightInd w:val="0"/>
              <w:rPr>
                <w:rFonts w:ascii="Calibri" w:hAnsi="Calibri" w:cs="Helvetica"/>
                <w:sz w:val="22"/>
                <w:szCs w:val="22"/>
              </w:rPr>
            </w:pPr>
          </w:p>
          <w:p w14:paraId="52095A67" w14:textId="77777777" w:rsidR="00261419" w:rsidRDefault="00261419" w:rsidP="002C0756">
            <w:pPr>
              <w:widowControl w:val="0"/>
              <w:autoSpaceDE w:val="0"/>
              <w:autoSpaceDN w:val="0"/>
              <w:adjustRightInd w:val="0"/>
              <w:rPr>
                <w:rFonts w:ascii="Calibri" w:hAnsi="Calibri" w:cs="Helvetica"/>
                <w:sz w:val="22"/>
                <w:szCs w:val="22"/>
              </w:rPr>
            </w:pPr>
          </w:p>
          <w:p w14:paraId="4BDE0812" w14:textId="77777777" w:rsidR="00261419" w:rsidRDefault="00261419" w:rsidP="002C0756">
            <w:pPr>
              <w:widowControl w:val="0"/>
              <w:autoSpaceDE w:val="0"/>
              <w:autoSpaceDN w:val="0"/>
              <w:adjustRightInd w:val="0"/>
              <w:rPr>
                <w:rFonts w:ascii="Calibri" w:hAnsi="Calibri" w:cs="Helvetica"/>
                <w:sz w:val="22"/>
                <w:szCs w:val="22"/>
              </w:rPr>
            </w:pPr>
          </w:p>
          <w:p w14:paraId="1FE86E89" w14:textId="77777777" w:rsidR="00261419" w:rsidRDefault="00261419" w:rsidP="002C0756">
            <w:pPr>
              <w:widowControl w:val="0"/>
              <w:autoSpaceDE w:val="0"/>
              <w:autoSpaceDN w:val="0"/>
              <w:adjustRightInd w:val="0"/>
              <w:rPr>
                <w:rFonts w:ascii="Calibri" w:hAnsi="Calibri" w:cs="Helvetica"/>
                <w:sz w:val="22"/>
                <w:szCs w:val="22"/>
              </w:rPr>
            </w:pPr>
          </w:p>
          <w:p w14:paraId="32E54900" w14:textId="77777777" w:rsidR="00261419" w:rsidRDefault="00261419" w:rsidP="002C0756">
            <w:pPr>
              <w:widowControl w:val="0"/>
              <w:autoSpaceDE w:val="0"/>
              <w:autoSpaceDN w:val="0"/>
              <w:adjustRightInd w:val="0"/>
              <w:rPr>
                <w:rFonts w:ascii="Calibri" w:hAnsi="Calibri" w:cs="Helvetica"/>
                <w:sz w:val="22"/>
                <w:szCs w:val="22"/>
              </w:rPr>
            </w:pPr>
          </w:p>
          <w:p w14:paraId="77D3E1F1" w14:textId="77777777" w:rsidR="00261419" w:rsidRPr="002C0756" w:rsidRDefault="00261419" w:rsidP="002C0756">
            <w:pPr>
              <w:widowControl w:val="0"/>
              <w:autoSpaceDE w:val="0"/>
              <w:autoSpaceDN w:val="0"/>
              <w:adjustRightInd w:val="0"/>
              <w:rPr>
                <w:rFonts w:ascii="Calibri" w:hAnsi="Calibri" w:cs="Helvetica"/>
                <w:sz w:val="22"/>
                <w:szCs w:val="22"/>
              </w:rPr>
            </w:pPr>
            <w:bookmarkStart w:id="0" w:name="_GoBack"/>
            <w:bookmarkEnd w:id="0"/>
          </w:p>
        </w:tc>
      </w:tr>
      <w:tr w:rsidR="00261419" w:rsidRPr="002C0756" w14:paraId="3F4F5744" w14:textId="77777777" w:rsidTr="00261419">
        <w:trPr>
          <w:cantSplit/>
          <w:trHeight w:val="662"/>
        </w:trPr>
        <w:tc>
          <w:tcPr>
            <w:tcW w:w="9889" w:type="dxa"/>
            <w:shd w:val="clear" w:color="auto" w:fill="auto"/>
          </w:tcPr>
          <w:p w14:paraId="2C2C6C9C" w14:textId="0C1D77CB" w:rsidR="00261419" w:rsidRPr="002C0756" w:rsidRDefault="00261419" w:rsidP="00261419">
            <w:pPr>
              <w:widowControl w:val="0"/>
              <w:autoSpaceDE w:val="0"/>
              <w:autoSpaceDN w:val="0"/>
              <w:adjustRightInd w:val="0"/>
              <w:rPr>
                <w:rFonts w:ascii="Calibri" w:hAnsi="Calibri" w:cs="Helvetica"/>
                <w:sz w:val="22"/>
                <w:szCs w:val="22"/>
              </w:rPr>
            </w:pPr>
            <w:r>
              <w:rPr>
                <w:rFonts w:ascii="Calibri" w:hAnsi="Calibri" w:cs="Helvetica"/>
                <w:sz w:val="22"/>
                <w:szCs w:val="22"/>
              </w:rPr>
              <w:t xml:space="preserve">7. For applicants with an existing source of funding who are </w:t>
            </w:r>
            <w:r w:rsidRPr="00261419">
              <w:rPr>
                <w:rFonts w:ascii="Calibri" w:hAnsi="Calibri" w:cs="Helvetica"/>
                <w:b/>
                <w:sz w:val="22"/>
                <w:szCs w:val="22"/>
              </w:rPr>
              <w:t>not</w:t>
            </w:r>
            <w:r>
              <w:rPr>
                <w:rFonts w:ascii="Calibri" w:hAnsi="Calibri" w:cs="Helvetica"/>
                <w:sz w:val="22"/>
                <w:szCs w:val="22"/>
              </w:rPr>
              <w:t xml:space="preserve"> applying for a grant: please state a) the source of the funding; b) the level of the funding.</w:t>
            </w:r>
          </w:p>
        </w:tc>
      </w:tr>
      <w:tr w:rsidR="00261419" w:rsidRPr="002C0756" w14:paraId="19FB3F9C" w14:textId="77777777" w:rsidTr="002C0756">
        <w:trPr>
          <w:cantSplit/>
          <w:trHeight w:val="1474"/>
        </w:trPr>
        <w:tc>
          <w:tcPr>
            <w:tcW w:w="9889" w:type="dxa"/>
            <w:shd w:val="clear" w:color="auto" w:fill="auto"/>
          </w:tcPr>
          <w:p w14:paraId="0FC1D453" w14:textId="77777777" w:rsidR="00261419" w:rsidRPr="002C0756" w:rsidRDefault="00261419" w:rsidP="002C0756">
            <w:pPr>
              <w:widowControl w:val="0"/>
              <w:autoSpaceDE w:val="0"/>
              <w:autoSpaceDN w:val="0"/>
              <w:adjustRightInd w:val="0"/>
              <w:rPr>
                <w:rFonts w:ascii="Calibri" w:hAnsi="Calibri" w:cs="Helvetica"/>
                <w:sz w:val="22"/>
                <w:szCs w:val="22"/>
              </w:rPr>
            </w:pPr>
          </w:p>
        </w:tc>
      </w:tr>
    </w:tbl>
    <w:p w14:paraId="277D3339" w14:textId="77777777" w:rsidR="00B31E79" w:rsidRPr="002C0756" w:rsidRDefault="00B31E79" w:rsidP="00B31E79">
      <w:pPr>
        <w:widowControl w:val="0"/>
        <w:autoSpaceDE w:val="0"/>
        <w:autoSpaceDN w:val="0"/>
        <w:adjustRightInd w:val="0"/>
        <w:spacing w:before="60"/>
        <w:rPr>
          <w:rFonts w:ascii="Calibri" w:hAnsi="Calibri" w:cs="Helvetica"/>
          <w:i/>
          <w:iCs/>
          <w:sz w:val="22"/>
          <w:szCs w:val="22"/>
        </w:rPr>
      </w:pPr>
      <w:r w:rsidRPr="002C0756">
        <w:rPr>
          <w:rFonts w:ascii="Calibri" w:hAnsi="Calibri" w:cs="Helvetica"/>
          <w:b/>
          <w:bCs/>
          <w:i/>
          <w:iCs/>
          <w:sz w:val="22"/>
          <w:szCs w:val="22"/>
        </w:rPr>
        <w:t>Note</w:t>
      </w:r>
      <w:r w:rsidRPr="002C0756">
        <w:rPr>
          <w:rFonts w:ascii="Calibri" w:hAnsi="Calibri" w:cs="Helvetica"/>
          <w:i/>
          <w:iCs/>
          <w:sz w:val="22"/>
          <w:szCs w:val="22"/>
        </w:rPr>
        <w:t xml:space="preserve">: Data you provide will be stored and processed on, and transferred between, computer systems of the sponsoring organisations.  A statement of the London </w:t>
      </w:r>
      <w:r w:rsidR="00E15409" w:rsidRPr="002C0756">
        <w:rPr>
          <w:rFonts w:ascii="Calibri" w:hAnsi="Calibri" w:cs="Helvetica"/>
          <w:i/>
          <w:iCs/>
          <w:sz w:val="22"/>
          <w:szCs w:val="22"/>
        </w:rPr>
        <w:t>M</w:t>
      </w:r>
      <w:r w:rsidRPr="002C0756">
        <w:rPr>
          <w:rFonts w:ascii="Calibri" w:hAnsi="Calibri" w:cs="Helvetica"/>
          <w:i/>
          <w:iCs/>
          <w:sz w:val="22"/>
          <w:szCs w:val="22"/>
        </w:rPr>
        <w:t>athematical Society’s data protection registration is available from the Society (ref: DP/PRC).</w:t>
      </w:r>
    </w:p>
    <w:p w14:paraId="0922EA20" w14:textId="77777777" w:rsidR="00E15409" w:rsidRPr="002C0756" w:rsidRDefault="00B31E79" w:rsidP="00B31E79">
      <w:pPr>
        <w:widowControl w:val="0"/>
        <w:autoSpaceDE w:val="0"/>
        <w:autoSpaceDN w:val="0"/>
        <w:adjustRightInd w:val="0"/>
        <w:rPr>
          <w:rFonts w:ascii="Calibri" w:hAnsi="Calibri" w:cs="Helvetica"/>
          <w:sz w:val="22"/>
          <w:szCs w:val="22"/>
          <w:u w:val="single"/>
        </w:rPr>
      </w:pPr>
      <w:r w:rsidRPr="002C0756">
        <w:rPr>
          <w:rFonts w:ascii="Calibri" w:hAnsi="Calibri" w:cs="Helvetica"/>
          <w:sz w:val="22"/>
          <w:szCs w:val="22"/>
        </w:rPr>
        <w:br w:type="page"/>
      </w:r>
      <w:r w:rsidR="00E15409" w:rsidRPr="002C0756">
        <w:rPr>
          <w:rFonts w:ascii="Calibri" w:hAnsi="Calibri" w:cs="Helvetica-Bold"/>
          <w:b/>
          <w:bCs/>
          <w:sz w:val="22"/>
          <w:szCs w:val="22"/>
          <w:u w:val="single"/>
        </w:rPr>
        <w:lastRenderedPageBreak/>
        <w:t>Notes for Guidance</w:t>
      </w:r>
    </w:p>
    <w:p w14:paraId="1B7C8DFE" w14:textId="77777777" w:rsidR="00E15409" w:rsidRPr="002C0756" w:rsidRDefault="00E15409" w:rsidP="00B31E79">
      <w:pPr>
        <w:widowControl w:val="0"/>
        <w:autoSpaceDE w:val="0"/>
        <w:autoSpaceDN w:val="0"/>
        <w:adjustRightInd w:val="0"/>
        <w:rPr>
          <w:rFonts w:ascii="Calibri" w:hAnsi="Calibri" w:cs="Helvetica"/>
          <w:sz w:val="22"/>
          <w:szCs w:val="22"/>
        </w:rPr>
      </w:pPr>
    </w:p>
    <w:p w14:paraId="145FFDE0" w14:textId="76E4DE17" w:rsidR="005E0962" w:rsidRPr="002C0756" w:rsidRDefault="005E0962" w:rsidP="005E0962">
      <w:pPr>
        <w:rPr>
          <w:rFonts w:ascii="Calibri" w:hAnsi="Calibri"/>
          <w:sz w:val="22"/>
          <w:szCs w:val="22"/>
        </w:rPr>
      </w:pPr>
      <w:r w:rsidRPr="002C0756">
        <w:rPr>
          <w:rFonts w:ascii="Calibri" w:hAnsi="Calibri"/>
          <w:sz w:val="22"/>
          <w:szCs w:val="22"/>
        </w:rPr>
        <w:t xml:space="preserve">The London Mathematical Society (LMS) and the International Mathematical Union (IMU) in association with the African Mathematics Millennium Science Initiative (AMMSI) are seeking applications for grants to support mathematics and its teaching in universities in </w:t>
      </w:r>
      <w:r w:rsidRPr="00FD3BFE">
        <w:rPr>
          <w:rFonts w:ascii="Calibri" w:hAnsi="Calibri"/>
          <w:sz w:val="22"/>
          <w:szCs w:val="22"/>
        </w:rPr>
        <w:t>Africa</w:t>
      </w:r>
      <w:r w:rsidRPr="002C0756">
        <w:rPr>
          <w:rFonts w:ascii="Calibri" w:hAnsi="Calibri"/>
          <w:sz w:val="22"/>
          <w:szCs w:val="22"/>
        </w:rPr>
        <w:t xml:space="preserve">.  </w:t>
      </w:r>
      <w:r w:rsidR="00FF7EE4" w:rsidRPr="00FF7EE4">
        <w:rPr>
          <w:rFonts w:ascii="Calibri" w:hAnsi="Calibri"/>
          <w:sz w:val="22"/>
          <w:szCs w:val="22"/>
        </w:rPr>
        <w:t>Four mentoring partnerships are to be awarded. These will be for a duration of one year, with the possibility of extension for a further year.</w:t>
      </w:r>
    </w:p>
    <w:p w14:paraId="419B417B" w14:textId="77777777" w:rsidR="005E0962" w:rsidRPr="002C0756" w:rsidRDefault="005E0962" w:rsidP="005E0962">
      <w:pPr>
        <w:rPr>
          <w:rFonts w:ascii="Calibri" w:hAnsi="Calibri"/>
          <w:sz w:val="22"/>
          <w:szCs w:val="22"/>
        </w:rPr>
      </w:pPr>
    </w:p>
    <w:p w14:paraId="7C2BF3FB" w14:textId="77777777" w:rsidR="005E0962" w:rsidRPr="002C0756" w:rsidRDefault="005E0962" w:rsidP="005E0962">
      <w:pPr>
        <w:rPr>
          <w:rFonts w:ascii="Calibri" w:hAnsi="Calibri"/>
          <w:sz w:val="22"/>
          <w:szCs w:val="22"/>
        </w:rPr>
      </w:pPr>
      <w:r w:rsidRPr="002C0756">
        <w:rPr>
          <w:rFonts w:ascii="Calibri" w:hAnsi="Calibri"/>
          <w:sz w:val="22"/>
          <w:szCs w:val="22"/>
        </w:rPr>
        <w:t>The project is designed to counter the mathematics ‘brain-drain’ by supporting qualified mathematics professionals in situ.  Continuing professional links to a centre in the developed world, professional mentoring and opportunity for periodic research travel will contribute to the possibility and relative attractiveness of contributing one’s mathematical expertise at home rather than moving permanently to the developed world.</w:t>
      </w:r>
    </w:p>
    <w:p w14:paraId="3D3BDE64" w14:textId="77777777" w:rsidR="005E0962" w:rsidRPr="002C0756" w:rsidRDefault="005E0962" w:rsidP="005E0962">
      <w:pPr>
        <w:rPr>
          <w:rFonts w:ascii="Calibri" w:hAnsi="Calibri"/>
          <w:sz w:val="22"/>
          <w:szCs w:val="22"/>
        </w:rPr>
      </w:pPr>
    </w:p>
    <w:p w14:paraId="3CCF860F" w14:textId="77777777" w:rsidR="005E0962" w:rsidRPr="002C0756" w:rsidRDefault="005E0962" w:rsidP="005E0962">
      <w:pPr>
        <w:rPr>
          <w:rFonts w:ascii="Calibri" w:hAnsi="Calibri"/>
          <w:sz w:val="22"/>
          <w:szCs w:val="22"/>
        </w:rPr>
      </w:pPr>
      <w:r w:rsidRPr="002C0756">
        <w:rPr>
          <w:rFonts w:ascii="Calibri" w:hAnsi="Calibri"/>
          <w:sz w:val="22"/>
          <w:szCs w:val="22"/>
        </w:rPr>
        <w:t>The MARM awards will focus on building infrastructure and networking in mathematics in Africa.  They offer postgraduate scholarships, visiting lectureships and conference support for the benefit of advanced students and young researchers in the mathematical sciences.</w:t>
      </w:r>
    </w:p>
    <w:p w14:paraId="0056BE3A" w14:textId="77777777" w:rsidR="005E0962" w:rsidRPr="002C0756" w:rsidRDefault="005E0962" w:rsidP="005E0962">
      <w:pPr>
        <w:rPr>
          <w:rFonts w:ascii="Calibri" w:hAnsi="Calibri"/>
          <w:sz w:val="22"/>
          <w:szCs w:val="22"/>
        </w:rPr>
      </w:pPr>
    </w:p>
    <w:p w14:paraId="1ACC6335" w14:textId="77777777" w:rsidR="005E0962" w:rsidRPr="002C0756" w:rsidRDefault="005E0962" w:rsidP="005E0962">
      <w:pPr>
        <w:rPr>
          <w:rFonts w:ascii="Calibri" w:hAnsi="Calibri"/>
          <w:sz w:val="22"/>
          <w:szCs w:val="22"/>
        </w:rPr>
      </w:pPr>
      <w:r w:rsidRPr="002C0756">
        <w:rPr>
          <w:rFonts w:ascii="Calibri" w:hAnsi="Calibri"/>
          <w:sz w:val="22"/>
          <w:szCs w:val="22"/>
        </w:rPr>
        <w:t>The MARM programme will support mentoring relationships between mathematicians in countries with a strong mathematical infrastructure and their African colleagues, together with their students.  Its sharpest focus is on cultivating longer-term mentoring relations between individual mathematicians and students.</w:t>
      </w:r>
    </w:p>
    <w:p w14:paraId="2E069B35" w14:textId="77777777" w:rsidR="005E0962" w:rsidRPr="002C0756" w:rsidRDefault="005E0962" w:rsidP="005E0962">
      <w:pPr>
        <w:widowControl w:val="0"/>
        <w:autoSpaceDE w:val="0"/>
        <w:autoSpaceDN w:val="0"/>
        <w:adjustRightInd w:val="0"/>
        <w:jc w:val="both"/>
        <w:rPr>
          <w:rFonts w:ascii="Calibri" w:hAnsi="Calibri" w:cs="Helvetica"/>
          <w:sz w:val="22"/>
          <w:szCs w:val="22"/>
        </w:rPr>
      </w:pPr>
    </w:p>
    <w:p w14:paraId="4E7D15E5" w14:textId="77777777" w:rsidR="00E15409" w:rsidRPr="002C0756" w:rsidRDefault="005E0962" w:rsidP="005E0962">
      <w:pPr>
        <w:widowControl w:val="0"/>
        <w:autoSpaceDE w:val="0"/>
        <w:autoSpaceDN w:val="0"/>
        <w:adjustRightInd w:val="0"/>
        <w:jc w:val="both"/>
        <w:rPr>
          <w:rFonts w:ascii="Calibri" w:hAnsi="Calibri" w:cs="Helvetica"/>
          <w:sz w:val="22"/>
          <w:szCs w:val="22"/>
        </w:rPr>
      </w:pPr>
      <w:r w:rsidRPr="002C0756">
        <w:rPr>
          <w:rFonts w:ascii="Calibri" w:hAnsi="Calibri" w:cs="Helvetica"/>
          <w:sz w:val="22"/>
          <w:szCs w:val="22"/>
        </w:rPr>
        <w:t>A</w:t>
      </w:r>
      <w:r w:rsidR="00E15409" w:rsidRPr="002C0756">
        <w:rPr>
          <w:rFonts w:ascii="Calibri" w:hAnsi="Calibri" w:cs="Helvetica"/>
          <w:sz w:val="22"/>
          <w:szCs w:val="22"/>
        </w:rPr>
        <w:t xml:space="preserve"> typical mentoring relationship will be a combination of two or more of the following activities:</w:t>
      </w:r>
    </w:p>
    <w:p w14:paraId="2FBDE3A2" w14:textId="77777777" w:rsidR="005E0962" w:rsidRPr="002C0756" w:rsidRDefault="005E0962" w:rsidP="005E0962">
      <w:pPr>
        <w:widowControl w:val="0"/>
        <w:autoSpaceDE w:val="0"/>
        <w:autoSpaceDN w:val="0"/>
        <w:adjustRightInd w:val="0"/>
        <w:jc w:val="both"/>
        <w:rPr>
          <w:rFonts w:ascii="Calibri" w:hAnsi="Calibri" w:cs="Helvetica"/>
          <w:sz w:val="22"/>
          <w:szCs w:val="22"/>
        </w:rPr>
      </w:pPr>
    </w:p>
    <w:p w14:paraId="22D297D8" w14:textId="77777777" w:rsidR="005E0962" w:rsidRPr="002C0756" w:rsidRDefault="00E15409" w:rsidP="005E0962">
      <w:pPr>
        <w:widowControl w:val="0"/>
        <w:numPr>
          <w:ilvl w:val="0"/>
          <w:numId w:val="1"/>
        </w:numPr>
        <w:autoSpaceDE w:val="0"/>
        <w:autoSpaceDN w:val="0"/>
        <w:adjustRightInd w:val="0"/>
        <w:spacing w:after="120"/>
        <w:jc w:val="both"/>
        <w:rPr>
          <w:rFonts w:ascii="Calibri" w:hAnsi="Calibri" w:cs="Helvetica"/>
          <w:sz w:val="22"/>
          <w:szCs w:val="22"/>
        </w:rPr>
      </w:pPr>
      <w:r w:rsidRPr="002C0756">
        <w:rPr>
          <w:rFonts w:ascii="Calibri" w:hAnsi="Calibri" w:cs="Helvetica"/>
          <w:sz w:val="22"/>
          <w:szCs w:val="22"/>
        </w:rPr>
        <w:t>co-supervision of an African student registered for a higher degree in an African university</w:t>
      </w:r>
      <w:r w:rsidR="00B31E79" w:rsidRPr="002C0756">
        <w:rPr>
          <w:rFonts w:ascii="Calibri" w:hAnsi="Calibri" w:cs="Helvetica"/>
          <w:sz w:val="22"/>
          <w:szCs w:val="22"/>
        </w:rPr>
        <w:t>;</w:t>
      </w:r>
    </w:p>
    <w:p w14:paraId="0417F2B8" w14:textId="77777777" w:rsidR="005E0962" w:rsidRPr="002C0756" w:rsidRDefault="00E15409" w:rsidP="005E0962">
      <w:pPr>
        <w:widowControl w:val="0"/>
        <w:numPr>
          <w:ilvl w:val="0"/>
          <w:numId w:val="1"/>
        </w:numPr>
        <w:autoSpaceDE w:val="0"/>
        <w:autoSpaceDN w:val="0"/>
        <w:adjustRightInd w:val="0"/>
        <w:spacing w:after="120"/>
        <w:jc w:val="both"/>
        <w:rPr>
          <w:rFonts w:ascii="Calibri" w:hAnsi="Calibri" w:cs="Helvetica"/>
          <w:sz w:val="22"/>
          <w:szCs w:val="22"/>
        </w:rPr>
      </w:pPr>
      <w:r w:rsidRPr="002C0756">
        <w:rPr>
          <w:rFonts w:ascii="Calibri" w:hAnsi="Calibri" w:cs="Helvetica"/>
          <w:sz w:val="22"/>
          <w:szCs w:val="22"/>
        </w:rPr>
        <w:t>mentoring a research group, including its research students and post-doctoral researchers</w:t>
      </w:r>
      <w:r w:rsidR="00B31E79" w:rsidRPr="002C0756">
        <w:rPr>
          <w:rFonts w:ascii="Calibri" w:hAnsi="Calibri" w:cs="Helvetica"/>
          <w:sz w:val="22"/>
          <w:szCs w:val="22"/>
        </w:rPr>
        <w:t>;</w:t>
      </w:r>
    </w:p>
    <w:p w14:paraId="25C727A1" w14:textId="77777777" w:rsidR="005E0962" w:rsidRPr="002C0756" w:rsidRDefault="00E15409" w:rsidP="005E0962">
      <w:pPr>
        <w:widowControl w:val="0"/>
        <w:numPr>
          <w:ilvl w:val="0"/>
          <w:numId w:val="1"/>
        </w:numPr>
        <w:autoSpaceDE w:val="0"/>
        <w:autoSpaceDN w:val="0"/>
        <w:adjustRightInd w:val="0"/>
        <w:spacing w:after="120"/>
        <w:jc w:val="both"/>
        <w:rPr>
          <w:rFonts w:ascii="Calibri" w:hAnsi="Calibri" w:cs="Helvetica"/>
          <w:sz w:val="22"/>
          <w:szCs w:val="22"/>
        </w:rPr>
      </w:pPr>
      <w:r w:rsidRPr="002C0756">
        <w:rPr>
          <w:rFonts w:ascii="Calibri" w:hAnsi="Calibri" w:cs="Helvetica"/>
          <w:sz w:val="22"/>
          <w:szCs w:val="22"/>
        </w:rPr>
        <w:t>research collaboration</w:t>
      </w:r>
      <w:r w:rsidR="00B31E79" w:rsidRPr="002C0756">
        <w:rPr>
          <w:rFonts w:ascii="Calibri" w:hAnsi="Calibri" w:cs="Helvetica"/>
          <w:sz w:val="22"/>
          <w:szCs w:val="22"/>
        </w:rPr>
        <w:t>;</w:t>
      </w:r>
    </w:p>
    <w:p w14:paraId="64481A76" w14:textId="77777777" w:rsidR="005E0962" w:rsidRPr="002C0756" w:rsidRDefault="00E15409" w:rsidP="005E0962">
      <w:pPr>
        <w:widowControl w:val="0"/>
        <w:numPr>
          <w:ilvl w:val="0"/>
          <w:numId w:val="1"/>
        </w:numPr>
        <w:autoSpaceDE w:val="0"/>
        <w:autoSpaceDN w:val="0"/>
        <w:adjustRightInd w:val="0"/>
        <w:spacing w:after="120"/>
        <w:jc w:val="both"/>
        <w:rPr>
          <w:rFonts w:ascii="Calibri" w:hAnsi="Calibri" w:cs="Helvetica"/>
          <w:sz w:val="22"/>
          <w:szCs w:val="22"/>
        </w:rPr>
      </w:pPr>
      <w:r w:rsidRPr="002C0756">
        <w:rPr>
          <w:rFonts w:ascii="Calibri" w:hAnsi="Calibri" w:cs="Helvetica"/>
          <w:sz w:val="22"/>
          <w:szCs w:val="22"/>
        </w:rPr>
        <w:t>giving an advanced short course in an African university, perhaps as part of a workshop</w:t>
      </w:r>
      <w:r w:rsidR="00B31E79" w:rsidRPr="002C0756">
        <w:rPr>
          <w:rFonts w:ascii="Calibri" w:hAnsi="Calibri" w:cs="Helvetica"/>
          <w:sz w:val="22"/>
          <w:szCs w:val="22"/>
        </w:rPr>
        <w:t>;</w:t>
      </w:r>
    </w:p>
    <w:p w14:paraId="3D2C0BF1" w14:textId="77777777" w:rsidR="00E15409" w:rsidRPr="002C0756" w:rsidRDefault="00E15409" w:rsidP="005E0962">
      <w:pPr>
        <w:widowControl w:val="0"/>
        <w:numPr>
          <w:ilvl w:val="0"/>
          <w:numId w:val="1"/>
        </w:numPr>
        <w:autoSpaceDE w:val="0"/>
        <w:autoSpaceDN w:val="0"/>
        <w:adjustRightInd w:val="0"/>
        <w:spacing w:after="120"/>
        <w:jc w:val="both"/>
        <w:rPr>
          <w:rFonts w:ascii="Calibri" w:hAnsi="Calibri" w:cs="Helvetica"/>
          <w:sz w:val="22"/>
          <w:szCs w:val="22"/>
        </w:rPr>
      </w:pPr>
      <w:r w:rsidRPr="002C0756">
        <w:rPr>
          <w:rFonts w:ascii="Calibri" w:hAnsi="Calibri" w:cs="Helvetica"/>
          <w:sz w:val="22"/>
          <w:szCs w:val="22"/>
        </w:rPr>
        <w:t>helping to improve graduate education in mathematics in the longer term</w:t>
      </w:r>
      <w:r w:rsidR="00B31E79" w:rsidRPr="002C0756">
        <w:rPr>
          <w:rFonts w:ascii="Calibri" w:hAnsi="Calibri" w:cs="Helvetica"/>
          <w:sz w:val="22"/>
          <w:szCs w:val="22"/>
        </w:rPr>
        <w:t>.</w:t>
      </w:r>
    </w:p>
    <w:p w14:paraId="5DD2E5AE" w14:textId="77777777" w:rsidR="00E15409" w:rsidRPr="002C0756" w:rsidRDefault="00E15409" w:rsidP="00B31E79">
      <w:pPr>
        <w:widowControl w:val="0"/>
        <w:autoSpaceDE w:val="0"/>
        <w:autoSpaceDN w:val="0"/>
        <w:adjustRightInd w:val="0"/>
        <w:jc w:val="both"/>
        <w:rPr>
          <w:rFonts w:ascii="Calibri" w:hAnsi="Calibri" w:cs="Helvetica"/>
          <w:sz w:val="22"/>
          <w:szCs w:val="22"/>
        </w:rPr>
      </w:pPr>
    </w:p>
    <w:p w14:paraId="7EC228D6" w14:textId="77777777" w:rsidR="00E15409" w:rsidRPr="002C0756" w:rsidRDefault="00E15409" w:rsidP="00B31E79">
      <w:pPr>
        <w:widowControl w:val="0"/>
        <w:autoSpaceDE w:val="0"/>
        <w:autoSpaceDN w:val="0"/>
        <w:adjustRightInd w:val="0"/>
        <w:jc w:val="both"/>
        <w:rPr>
          <w:rFonts w:ascii="Calibri" w:hAnsi="Calibri" w:cs="Helvetica"/>
          <w:sz w:val="22"/>
          <w:szCs w:val="22"/>
        </w:rPr>
      </w:pPr>
      <w:r w:rsidRPr="002C0756">
        <w:rPr>
          <w:rFonts w:ascii="Calibri" w:hAnsi="Calibri" w:cs="Helvetica"/>
          <w:sz w:val="22"/>
          <w:szCs w:val="22"/>
        </w:rPr>
        <w:t>Applicants may be interested in contributing to all of these activities, they may prefer to concentrate on one or two, or indeed they may have other suggestions for types of mentoring activity in which they could take part.</w:t>
      </w:r>
    </w:p>
    <w:p w14:paraId="79A597C5" w14:textId="77777777" w:rsidR="00B31E79" w:rsidRPr="002C0756" w:rsidRDefault="00B31E79" w:rsidP="00B31E79">
      <w:pPr>
        <w:widowControl w:val="0"/>
        <w:autoSpaceDE w:val="0"/>
        <w:autoSpaceDN w:val="0"/>
        <w:adjustRightInd w:val="0"/>
        <w:jc w:val="both"/>
        <w:rPr>
          <w:rFonts w:ascii="Calibri" w:hAnsi="Calibri" w:cs="Helvetica"/>
          <w:sz w:val="22"/>
          <w:szCs w:val="22"/>
        </w:rPr>
      </w:pPr>
    </w:p>
    <w:p w14:paraId="60BC4E7C" w14:textId="77777777" w:rsidR="00312DA1" w:rsidRPr="00312DA1" w:rsidRDefault="00312DA1" w:rsidP="00312DA1">
      <w:pPr>
        <w:rPr>
          <w:rFonts w:asciiTheme="minorHAnsi" w:hAnsiTheme="minorHAnsi"/>
          <w:b/>
          <w:sz w:val="22"/>
        </w:rPr>
      </w:pPr>
      <w:r w:rsidRPr="00312DA1">
        <w:rPr>
          <w:rFonts w:asciiTheme="minorHAnsi" w:hAnsiTheme="minorHAnsi"/>
          <w:b/>
          <w:sz w:val="22"/>
        </w:rPr>
        <w:t xml:space="preserve">Prospective mentors are </w:t>
      </w:r>
      <w:r w:rsidR="00822B65">
        <w:rPr>
          <w:rFonts w:asciiTheme="minorHAnsi" w:hAnsiTheme="minorHAnsi"/>
          <w:b/>
          <w:sz w:val="22"/>
        </w:rPr>
        <w:t>required</w:t>
      </w:r>
      <w:r w:rsidRPr="00312DA1">
        <w:rPr>
          <w:rFonts w:asciiTheme="minorHAnsi" w:hAnsiTheme="minorHAnsi"/>
          <w:b/>
          <w:sz w:val="22"/>
        </w:rPr>
        <w:t xml:space="preserve"> to consider the attached list of African </w:t>
      </w:r>
      <w:r w:rsidR="00822B65">
        <w:rPr>
          <w:rFonts w:asciiTheme="minorHAnsi" w:hAnsiTheme="minorHAnsi"/>
          <w:b/>
          <w:sz w:val="22"/>
        </w:rPr>
        <w:t>Institutions and proposed collaboration areas</w:t>
      </w:r>
      <w:r w:rsidRPr="00312DA1">
        <w:rPr>
          <w:rFonts w:asciiTheme="minorHAnsi" w:hAnsiTheme="minorHAnsi"/>
          <w:b/>
          <w:sz w:val="22"/>
        </w:rPr>
        <w:t xml:space="preserve"> and to indicate which</w:t>
      </w:r>
      <w:r w:rsidR="00822B65">
        <w:rPr>
          <w:rFonts w:asciiTheme="minorHAnsi" w:hAnsiTheme="minorHAnsi"/>
          <w:b/>
          <w:sz w:val="22"/>
        </w:rPr>
        <w:t xml:space="preserve"> Institution</w:t>
      </w:r>
      <w:r w:rsidRPr="00312DA1">
        <w:rPr>
          <w:rFonts w:asciiTheme="minorHAnsi" w:hAnsiTheme="minorHAnsi"/>
          <w:b/>
          <w:sz w:val="22"/>
        </w:rPr>
        <w:t xml:space="preserve"> they would like to collaborate with.  </w:t>
      </w:r>
    </w:p>
    <w:p w14:paraId="331BD6DF" w14:textId="77777777" w:rsidR="00E15409" w:rsidRDefault="00E15409" w:rsidP="00B31E79">
      <w:pPr>
        <w:widowControl w:val="0"/>
        <w:autoSpaceDE w:val="0"/>
        <w:autoSpaceDN w:val="0"/>
        <w:adjustRightInd w:val="0"/>
        <w:jc w:val="both"/>
        <w:rPr>
          <w:rFonts w:ascii="Calibri" w:hAnsi="Calibri" w:cs="Helvetica"/>
          <w:sz w:val="22"/>
          <w:szCs w:val="22"/>
        </w:rPr>
      </w:pPr>
    </w:p>
    <w:p w14:paraId="4E0EEB19" w14:textId="1BEE3E42" w:rsidR="00FB3FAE" w:rsidRPr="00FB3FAE" w:rsidRDefault="00FB3FAE" w:rsidP="00FB3FAE">
      <w:pPr>
        <w:pStyle w:val="ListParagraph"/>
        <w:ind w:left="0"/>
        <w:rPr>
          <w:i/>
          <w:szCs w:val="20"/>
        </w:rPr>
      </w:pPr>
      <w:r w:rsidRPr="00FB3FAE">
        <w:rPr>
          <w:i/>
          <w:szCs w:val="20"/>
        </w:rPr>
        <w:t xml:space="preserve">Application forms should be sent to: </w:t>
      </w:r>
      <w:r w:rsidR="00FF7EE4">
        <w:rPr>
          <w:i/>
          <w:szCs w:val="20"/>
        </w:rPr>
        <w:t>Katherine Wright</w:t>
      </w:r>
      <w:r w:rsidRPr="00FB3FAE">
        <w:rPr>
          <w:i/>
          <w:szCs w:val="20"/>
        </w:rPr>
        <w:t xml:space="preserve">, Society </w:t>
      </w:r>
      <w:r w:rsidR="00FF7EE4">
        <w:rPr>
          <w:i/>
          <w:szCs w:val="20"/>
        </w:rPr>
        <w:t xml:space="preserve">and Research </w:t>
      </w:r>
      <w:r w:rsidRPr="00FB3FAE">
        <w:rPr>
          <w:i/>
          <w:szCs w:val="20"/>
        </w:rPr>
        <w:t xml:space="preserve">Officer </w:t>
      </w:r>
      <w:hyperlink r:id="rId8" w:history="1">
        <w:r w:rsidRPr="00FB3FAE">
          <w:rPr>
            <w:rStyle w:val="Hyperlink"/>
            <w:i/>
            <w:szCs w:val="20"/>
          </w:rPr>
          <w:t>marm@lms.ac.uk</w:t>
        </w:r>
      </w:hyperlink>
    </w:p>
    <w:p w14:paraId="2D5DFFDD" w14:textId="77777777" w:rsidR="00FB3FAE" w:rsidRPr="005D40CC" w:rsidRDefault="00FB3FAE" w:rsidP="00FB3FAE">
      <w:pPr>
        <w:pStyle w:val="ListParagraph"/>
        <w:ind w:left="-284"/>
        <w:rPr>
          <w:i/>
          <w:sz w:val="20"/>
          <w:szCs w:val="20"/>
        </w:rPr>
      </w:pPr>
    </w:p>
    <w:p w14:paraId="0A2D9CB4" w14:textId="0BAA4C59" w:rsidR="00FB3FAE" w:rsidRPr="005D40CC" w:rsidRDefault="00FB3FAE" w:rsidP="00FB3FAE">
      <w:pPr>
        <w:pStyle w:val="ListParagraph"/>
        <w:ind w:left="-284" w:right="-164"/>
        <w:jc w:val="center"/>
        <w:rPr>
          <w:b/>
          <w:i/>
          <w:sz w:val="24"/>
          <w:szCs w:val="20"/>
          <w:u w:val="single"/>
        </w:rPr>
      </w:pPr>
      <w:r w:rsidRPr="005D40CC">
        <w:rPr>
          <w:b/>
          <w:i/>
          <w:sz w:val="24"/>
          <w:szCs w:val="20"/>
          <w:u w:val="single"/>
        </w:rPr>
        <w:t xml:space="preserve">The deadline for the receipt of applications is Friday </w:t>
      </w:r>
      <w:r w:rsidR="00FF7EE4">
        <w:rPr>
          <w:b/>
          <w:i/>
          <w:sz w:val="24"/>
          <w:szCs w:val="20"/>
          <w:u w:val="single"/>
        </w:rPr>
        <w:t xml:space="preserve">20 December </w:t>
      </w:r>
      <w:r w:rsidRPr="005D40CC">
        <w:rPr>
          <w:b/>
          <w:i/>
          <w:sz w:val="24"/>
          <w:szCs w:val="20"/>
          <w:u w:val="single"/>
        </w:rPr>
        <w:t>201</w:t>
      </w:r>
      <w:r w:rsidR="00FF7EE4">
        <w:rPr>
          <w:b/>
          <w:i/>
          <w:sz w:val="24"/>
          <w:szCs w:val="20"/>
          <w:u w:val="single"/>
        </w:rPr>
        <w:t>9</w:t>
      </w:r>
      <w:r w:rsidRPr="005D40CC">
        <w:rPr>
          <w:b/>
          <w:i/>
          <w:sz w:val="24"/>
          <w:szCs w:val="20"/>
          <w:u w:val="single"/>
        </w:rPr>
        <w:t>.</w:t>
      </w:r>
    </w:p>
    <w:p w14:paraId="12E14996" w14:textId="77777777" w:rsidR="00FB3FAE" w:rsidRPr="002C0756" w:rsidRDefault="00FB3FAE" w:rsidP="00B31E79">
      <w:pPr>
        <w:widowControl w:val="0"/>
        <w:autoSpaceDE w:val="0"/>
        <w:autoSpaceDN w:val="0"/>
        <w:adjustRightInd w:val="0"/>
        <w:jc w:val="both"/>
        <w:rPr>
          <w:rFonts w:ascii="Calibri" w:hAnsi="Calibri" w:cs="Helvetica"/>
          <w:sz w:val="22"/>
          <w:szCs w:val="22"/>
        </w:rPr>
      </w:pPr>
    </w:p>
    <w:p w14:paraId="67D0A8B3" w14:textId="77777777" w:rsidR="00B31E79" w:rsidRPr="002C0756" w:rsidRDefault="00B31E79" w:rsidP="00B31E79">
      <w:pPr>
        <w:widowControl w:val="0"/>
        <w:autoSpaceDE w:val="0"/>
        <w:autoSpaceDN w:val="0"/>
        <w:adjustRightInd w:val="0"/>
        <w:jc w:val="both"/>
        <w:rPr>
          <w:rFonts w:ascii="Calibri" w:hAnsi="Calibri" w:cs="Helvetica"/>
          <w:sz w:val="22"/>
          <w:szCs w:val="22"/>
        </w:rPr>
      </w:pPr>
    </w:p>
    <w:p w14:paraId="4AE4D77C" w14:textId="77777777" w:rsidR="00B31E79" w:rsidRPr="002C0756" w:rsidRDefault="00B31E79" w:rsidP="00B31E79">
      <w:pPr>
        <w:widowControl w:val="0"/>
        <w:autoSpaceDE w:val="0"/>
        <w:autoSpaceDN w:val="0"/>
        <w:adjustRightInd w:val="0"/>
        <w:jc w:val="both"/>
        <w:rPr>
          <w:rFonts w:ascii="Calibri" w:hAnsi="Calibri" w:cs="Helvetica"/>
          <w:sz w:val="22"/>
          <w:szCs w:val="22"/>
        </w:rPr>
      </w:pPr>
    </w:p>
    <w:p w14:paraId="482B7E92" w14:textId="2D0536AA" w:rsidR="00B31E79" w:rsidRDefault="00FF7EE4" w:rsidP="00822B65">
      <w:pPr>
        <w:widowControl w:val="0"/>
        <w:autoSpaceDE w:val="0"/>
        <w:autoSpaceDN w:val="0"/>
        <w:adjustRightInd w:val="0"/>
        <w:jc w:val="right"/>
        <w:rPr>
          <w:rFonts w:ascii="Calibri" w:hAnsi="Calibri" w:cs="Helvetica"/>
          <w:sz w:val="22"/>
          <w:szCs w:val="22"/>
        </w:rPr>
      </w:pPr>
      <w:r>
        <w:rPr>
          <w:rFonts w:ascii="Calibri" w:hAnsi="Calibri" w:cs="Helvetica"/>
          <w:sz w:val="22"/>
          <w:szCs w:val="22"/>
        </w:rPr>
        <w:t>30 October 2019</w:t>
      </w:r>
    </w:p>
    <w:p w14:paraId="47A38EAA" w14:textId="77777777" w:rsidR="00EB5CCA" w:rsidRDefault="00EB5CCA">
      <w:pPr>
        <w:rPr>
          <w:rFonts w:ascii="Calibri" w:hAnsi="Calibri" w:cs="Helvetica"/>
          <w:sz w:val="22"/>
          <w:szCs w:val="22"/>
          <w:highlight w:val="yellow"/>
        </w:rPr>
        <w:sectPr w:rsidR="00EB5CCA" w:rsidSect="00B31E79">
          <w:headerReference w:type="default" r:id="rId9"/>
          <w:footerReference w:type="default" r:id="rId10"/>
          <w:pgSz w:w="11905" w:h="16837"/>
          <w:pgMar w:top="993" w:right="1132" w:bottom="567" w:left="1134" w:header="720" w:footer="720" w:gutter="0"/>
          <w:cols w:space="720"/>
          <w:noEndnote/>
        </w:sectPr>
      </w:pPr>
    </w:p>
    <w:p w14:paraId="68A4F19D" w14:textId="77777777" w:rsidR="00EB5CCA" w:rsidRPr="00EB5CCA" w:rsidRDefault="00EB5CCA" w:rsidP="00B31E79">
      <w:pPr>
        <w:widowControl w:val="0"/>
        <w:autoSpaceDE w:val="0"/>
        <w:autoSpaceDN w:val="0"/>
        <w:adjustRightInd w:val="0"/>
        <w:jc w:val="both"/>
        <w:rPr>
          <w:rFonts w:ascii="Calibri" w:hAnsi="Calibri"/>
          <w:b/>
          <w:szCs w:val="22"/>
          <w:u w:val="single"/>
        </w:rPr>
      </w:pPr>
      <w:r w:rsidRPr="00EB5CCA">
        <w:rPr>
          <w:rFonts w:ascii="Calibri" w:hAnsi="Calibri"/>
          <w:b/>
          <w:szCs w:val="22"/>
          <w:u w:val="single"/>
        </w:rPr>
        <w:lastRenderedPageBreak/>
        <w:t>AFRICAN DEPARTMENTS</w:t>
      </w:r>
    </w:p>
    <w:p w14:paraId="1AD5F66B" w14:textId="77777777" w:rsidR="00EB5CCA" w:rsidRDefault="00EB5CCA" w:rsidP="00B31E79">
      <w:pPr>
        <w:widowControl w:val="0"/>
        <w:autoSpaceDE w:val="0"/>
        <w:autoSpaceDN w:val="0"/>
        <w:adjustRightInd w:val="0"/>
        <w:jc w:val="both"/>
        <w:rPr>
          <w:rFonts w:ascii="Calibri" w:hAnsi="Calibri"/>
          <w:sz w:val="22"/>
          <w:szCs w:val="22"/>
        </w:rPr>
      </w:pPr>
    </w:p>
    <w:tbl>
      <w:tblPr>
        <w:tblW w:w="5000" w:type="pct"/>
        <w:tblInd w:w="-318" w:type="dxa"/>
        <w:tblLook w:val="04A0" w:firstRow="1" w:lastRow="0" w:firstColumn="1" w:lastColumn="0" w:noHBand="0" w:noVBand="1"/>
      </w:tblPr>
      <w:tblGrid>
        <w:gridCol w:w="453"/>
        <w:gridCol w:w="1484"/>
        <w:gridCol w:w="1216"/>
        <w:gridCol w:w="2027"/>
        <w:gridCol w:w="3071"/>
        <w:gridCol w:w="1922"/>
      </w:tblGrid>
      <w:tr w:rsidR="00F903DB" w:rsidRPr="00F903DB" w14:paraId="4EDFD204" w14:textId="77777777" w:rsidTr="00F903DB">
        <w:trPr>
          <w:trHeight w:val="510"/>
          <w:tblHeader/>
        </w:trPr>
        <w:tc>
          <w:tcPr>
            <w:tcW w:w="493" w:type="dxa"/>
            <w:tcBorders>
              <w:top w:val="single" w:sz="4" w:space="0" w:color="auto"/>
              <w:left w:val="single" w:sz="4" w:space="0" w:color="auto"/>
              <w:bottom w:val="single" w:sz="4" w:space="0" w:color="auto"/>
              <w:right w:val="single" w:sz="4" w:space="0" w:color="auto"/>
            </w:tcBorders>
            <w:shd w:val="clear" w:color="auto" w:fill="auto"/>
            <w:noWrap/>
            <w:hideMark/>
          </w:tcPr>
          <w:p w14:paraId="1D5B2D4E" w14:textId="77777777" w:rsidR="0087264F" w:rsidRPr="00F903DB" w:rsidRDefault="00F14396" w:rsidP="0087264F">
            <w:pPr>
              <w:rPr>
                <w:rFonts w:asciiTheme="minorHAnsi" w:hAnsiTheme="minorHAnsi"/>
                <w:b/>
                <w:bCs/>
                <w:sz w:val="20"/>
                <w:szCs w:val="20"/>
              </w:rPr>
            </w:pPr>
            <w:r w:rsidRPr="00F903DB">
              <w:rPr>
                <w:rFonts w:asciiTheme="minorHAnsi" w:hAnsiTheme="minorHAnsi"/>
                <w:b/>
                <w:bCs/>
                <w:sz w:val="20"/>
                <w:szCs w:val="20"/>
              </w:rPr>
              <w:t>Ref</w:t>
            </w:r>
          </w:p>
        </w:tc>
        <w:tc>
          <w:tcPr>
            <w:tcW w:w="1699" w:type="dxa"/>
            <w:tcBorders>
              <w:top w:val="single" w:sz="4" w:space="0" w:color="auto"/>
              <w:left w:val="nil"/>
              <w:bottom w:val="single" w:sz="4" w:space="0" w:color="auto"/>
              <w:right w:val="single" w:sz="4" w:space="0" w:color="auto"/>
            </w:tcBorders>
            <w:shd w:val="clear" w:color="000000" w:fill="FFFFFF"/>
            <w:noWrap/>
            <w:hideMark/>
          </w:tcPr>
          <w:p w14:paraId="4DE5D949" w14:textId="77777777" w:rsidR="0087264F" w:rsidRPr="00F903DB" w:rsidRDefault="0087264F" w:rsidP="0087264F">
            <w:pPr>
              <w:rPr>
                <w:rFonts w:asciiTheme="minorHAnsi" w:hAnsiTheme="minorHAnsi"/>
                <w:b/>
                <w:bCs/>
                <w:sz w:val="20"/>
                <w:szCs w:val="20"/>
              </w:rPr>
            </w:pPr>
            <w:r w:rsidRPr="00F903DB">
              <w:rPr>
                <w:rFonts w:asciiTheme="minorHAnsi" w:hAnsiTheme="minorHAnsi"/>
                <w:b/>
                <w:bCs/>
                <w:sz w:val="20"/>
                <w:szCs w:val="20"/>
              </w:rPr>
              <w:t>INSTITUTION</w:t>
            </w:r>
          </w:p>
        </w:tc>
        <w:tc>
          <w:tcPr>
            <w:tcW w:w="1385" w:type="dxa"/>
            <w:tcBorders>
              <w:top w:val="single" w:sz="4" w:space="0" w:color="auto"/>
              <w:left w:val="nil"/>
              <w:bottom w:val="single" w:sz="4" w:space="0" w:color="auto"/>
              <w:right w:val="single" w:sz="4" w:space="0" w:color="auto"/>
            </w:tcBorders>
            <w:shd w:val="clear" w:color="000000" w:fill="FFFFFF"/>
            <w:noWrap/>
            <w:hideMark/>
          </w:tcPr>
          <w:p w14:paraId="05CD9818" w14:textId="77777777" w:rsidR="0087264F" w:rsidRPr="00F903DB" w:rsidRDefault="0087264F" w:rsidP="0087264F">
            <w:pPr>
              <w:rPr>
                <w:rFonts w:asciiTheme="minorHAnsi" w:hAnsiTheme="minorHAnsi"/>
                <w:b/>
                <w:bCs/>
                <w:sz w:val="20"/>
                <w:szCs w:val="20"/>
              </w:rPr>
            </w:pPr>
            <w:r w:rsidRPr="00F903DB">
              <w:rPr>
                <w:rFonts w:asciiTheme="minorHAnsi" w:hAnsiTheme="minorHAnsi"/>
                <w:b/>
                <w:bCs/>
                <w:sz w:val="20"/>
                <w:szCs w:val="20"/>
              </w:rPr>
              <w:t>COUNTRY</w:t>
            </w:r>
          </w:p>
        </w:tc>
        <w:tc>
          <w:tcPr>
            <w:tcW w:w="2333" w:type="dxa"/>
            <w:tcBorders>
              <w:top w:val="single" w:sz="4" w:space="0" w:color="auto"/>
              <w:left w:val="nil"/>
              <w:bottom w:val="single" w:sz="4" w:space="0" w:color="auto"/>
              <w:right w:val="nil"/>
            </w:tcBorders>
            <w:shd w:val="clear" w:color="auto" w:fill="auto"/>
            <w:hideMark/>
          </w:tcPr>
          <w:p w14:paraId="3B508AA4" w14:textId="77777777" w:rsidR="0087264F" w:rsidRPr="00F903DB" w:rsidRDefault="0087264F" w:rsidP="0087264F">
            <w:pPr>
              <w:rPr>
                <w:rFonts w:asciiTheme="minorHAnsi" w:hAnsiTheme="minorHAnsi"/>
                <w:b/>
                <w:bCs/>
                <w:sz w:val="20"/>
                <w:szCs w:val="20"/>
              </w:rPr>
            </w:pPr>
            <w:r w:rsidRPr="00F903DB">
              <w:rPr>
                <w:rFonts w:asciiTheme="minorHAnsi" w:hAnsiTheme="minorHAnsi"/>
                <w:b/>
                <w:bCs/>
                <w:sz w:val="20"/>
                <w:szCs w:val="20"/>
              </w:rPr>
              <w:t>POSTGRADUATE PROGRAMMES</w:t>
            </w:r>
          </w:p>
        </w:tc>
        <w:tc>
          <w:tcPr>
            <w:tcW w:w="3554" w:type="dxa"/>
            <w:tcBorders>
              <w:top w:val="single" w:sz="4" w:space="0" w:color="auto"/>
              <w:left w:val="single" w:sz="4" w:space="0" w:color="auto"/>
              <w:bottom w:val="single" w:sz="4" w:space="0" w:color="auto"/>
              <w:right w:val="single" w:sz="4" w:space="0" w:color="auto"/>
            </w:tcBorders>
            <w:shd w:val="clear" w:color="auto" w:fill="auto"/>
            <w:noWrap/>
            <w:hideMark/>
          </w:tcPr>
          <w:p w14:paraId="1BE378B7" w14:textId="77777777" w:rsidR="0087264F" w:rsidRPr="00F903DB" w:rsidRDefault="0087264F" w:rsidP="0087264F">
            <w:pPr>
              <w:rPr>
                <w:rFonts w:asciiTheme="minorHAnsi" w:hAnsiTheme="minorHAnsi"/>
                <w:b/>
                <w:bCs/>
                <w:sz w:val="20"/>
                <w:szCs w:val="20"/>
              </w:rPr>
            </w:pPr>
            <w:r w:rsidRPr="00F903DB">
              <w:rPr>
                <w:rFonts w:asciiTheme="minorHAnsi" w:hAnsiTheme="minorHAnsi"/>
                <w:b/>
                <w:bCs/>
                <w:sz w:val="20"/>
                <w:szCs w:val="20"/>
              </w:rPr>
              <w:t>CONTACT PERSON(S)</w:t>
            </w:r>
          </w:p>
        </w:tc>
        <w:tc>
          <w:tcPr>
            <w:tcW w:w="1648" w:type="dxa"/>
            <w:tcBorders>
              <w:top w:val="single" w:sz="4" w:space="0" w:color="auto"/>
              <w:left w:val="nil"/>
              <w:bottom w:val="single" w:sz="4" w:space="0" w:color="auto"/>
              <w:right w:val="single" w:sz="4" w:space="0" w:color="auto"/>
            </w:tcBorders>
            <w:shd w:val="clear" w:color="000000" w:fill="FFFFFF"/>
            <w:hideMark/>
          </w:tcPr>
          <w:p w14:paraId="009AD4BC" w14:textId="77777777" w:rsidR="0087264F" w:rsidRPr="00F903DB" w:rsidRDefault="0087264F" w:rsidP="0087264F">
            <w:pPr>
              <w:rPr>
                <w:rFonts w:asciiTheme="minorHAnsi" w:hAnsiTheme="minorHAnsi"/>
                <w:b/>
                <w:bCs/>
                <w:sz w:val="20"/>
                <w:szCs w:val="20"/>
              </w:rPr>
            </w:pPr>
            <w:r w:rsidRPr="00F903DB">
              <w:rPr>
                <w:rFonts w:asciiTheme="minorHAnsi" w:hAnsiTheme="minorHAnsi"/>
                <w:b/>
                <w:bCs/>
                <w:sz w:val="20"/>
                <w:szCs w:val="20"/>
              </w:rPr>
              <w:t>COLLABORATION AREAS</w:t>
            </w:r>
          </w:p>
        </w:tc>
      </w:tr>
      <w:tr w:rsidR="00F903DB" w:rsidRPr="00F903DB" w14:paraId="50D3B3ED" w14:textId="77777777" w:rsidTr="00F903DB">
        <w:trPr>
          <w:trHeight w:val="51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7B88B340" w14:textId="3D17DB8E"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noWrap/>
          </w:tcPr>
          <w:p w14:paraId="51B40942" w14:textId="77777777" w:rsidR="00F903DB" w:rsidRDefault="00FF7EE4" w:rsidP="00FF7EE4">
            <w:pPr>
              <w:rPr>
                <w:b/>
                <w:bCs/>
                <w:sz w:val="20"/>
                <w:szCs w:val="20"/>
              </w:rPr>
            </w:pPr>
            <w:r w:rsidRPr="00F903DB">
              <w:rPr>
                <w:b/>
                <w:bCs/>
                <w:sz w:val="20"/>
                <w:szCs w:val="20"/>
              </w:rPr>
              <w:t>Universite Gaston Berger</w:t>
            </w:r>
          </w:p>
          <w:p w14:paraId="465194B6" w14:textId="2183A094" w:rsidR="00FF7EE4" w:rsidRPr="00F903DB" w:rsidRDefault="00FF7EE4" w:rsidP="00FF7EE4">
            <w:pPr>
              <w:rPr>
                <w:rFonts w:asciiTheme="minorHAnsi" w:hAnsiTheme="minorHAnsi"/>
                <w:sz w:val="20"/>
                <w:szCs w:val="20"/>
              </w:rPr>
            </w:pPr>
            <w:r w:rsidRPr="00F903DB">
              <w:rPr>
                <w:sz w:val="20"/>
                <w:szCs w:val="20"/>
              </w:rPr>
              <w:t xml:space="preserve">Section de Mathematiques Appliquees, UFR </w:t>
            </w:r>
          </w:p>
        </w:tc>
        <w:tc>
          <w:tcPr>
            <w:tcW w:w="1385" w:type="dxa"/>
            <w:tcBorders>
              <w:top w:val="single" w:sz="4" w:space="0" w:color="auto"/>
              <w:left w:val="nil"/>
              <w:bottom w:val="single" w:sz="4" w:space="0" w:color="auto"/>
              <w:right w:val="single" w:sz="4" w:space="0" w:color="auto"/>
            </w:tcBorders>
            <w:shd w:val="clear" w:color="000000" w:fill="FFFFFF"/>
            <w:noWrap/>
          </w:tcPr>
          <w:p w14:paraId="42C2EAB3" w14:textId="21912F52" w:rsidR="00FF7EE4" w:rsidRPr="00F903DB" w:rsidRDefault="00FF7EE4" w:rsidP="00FF7EE4">
            <w:pPr>
              <w:rPr>
                <w:rFonts w:asciiTheme="minorHAnsi" w:hAnsiTheme="minorHAnsi"/>
                <w:sz w:val="20"/>
                <w:szCs w:val="20"/>
              </w:rPr>
            </w:pPr>
            <w:r w:rsidRPr="00F903DB">
              <w:rPr>
                <w:sz w:val="20"/>
                <w:szCs w:val="20"/>
              </w:rPr>
              <w:t>Senegal</w:t>
            </w:r>
          </w:p>
        </w:tc>
        <w:tc>
          <w:tcPr>
            <w:tcW w:w="2333" w:type="dxa"/>
            <w:tcBorders>
              <w:top w:val="single" w:sz="4" w:space="0" w:color="auto"/>
              <w:left w:val="nil"/>
              <w:bottom w:val="single" w:sz="4" w:space="0" w:color="auto"/>
              <w:right w:val="nil"/>
            </w:tcBorders>
            <w:shd w:val="clear" w:color="auto" w:fill="auto"/>
          </w:tcPr>
          <w:p w14:paraId="4AB2B409" w14:textId="56F3888C" w:rsidR="00FF7EE4" w:rsidRPr="00F903DB" w:rsidRDefault="00FF7EE4" w:rsidP="00FF7EE4">
            <w:pPr>
              <w:rPr>
                <w:rFonts w:asciiTheme="minorHAnsi" w:hAnsiTheme="minorHAnsi"/>
                <w:sz w:val="20"/>
                <w:szCs w:val="20"/>
              </w:rPr>
            </w:pPr>
            <w:r w:rsidRPr="00F903DB">
              <w:rPr>
                <w:sz w:val="20"/>
                <w:szCs w:val="20"/>
              </w:rPr>
              <w:t>M.Sc/PhD:  Financial Mathematics, Algebra and Geometry, Scientific Calculus, Stochastic Calculus, Dynamical Systems, Number Theory and Cryptography, Data Sciences, mathematical  and  statistical modeling (150)</w:t>
            </w:r>
          </w:p>
        </w:tc>
        <w:tc>
          <w:tcPr>
            <w:tcW w:w="3554" w:type="dxa"/>
            <w:tcBorders>
              <w:top w:val="single" w:sz="4" w:space="0" w:color="auto"/>
              <w:left w:val="single" w:sz="4" w:space="0" w:color="auto"/>
              <w:bottom w:val="single" w:sz="4" w:space="0" w:color="auto"/>
              <w:right w:val="single" w:sz="4" w:space="0" w:color="auto"/>
            </w:tcBorders>
            <w:shd w:val="clear" w:color="auto" w:fill="auto"/>
            <w:noWrap/>
          </w:tcPr>
          <w:p w14:paraId="44B1A366" w14:textId="738ADDF5" w:rsidR="00FF7EE4" w:rsidRPr="00F903DB" w:rsidRDefault="00FF7EE4" w:rsidP="00FF7EE4">
            <w:pPr>
              <w:rPr>
                <w:rFonts w:asciiTheme="minorHAnsi" w:hAnsiTheme="minorHAnsi"/>
                <w:sz w:val="20"/>
                <w:szCs w:val="20"/>
              </w:rPr>
            </w:pPr>
            <w:r w:rsidRPr="00F903DB">
              <w:rPr>
                <w:sz w:val="20"/>
                <w:szCs w:val="20"/>
              </w:rPr>
              <w:t xml:space="preserve">Mariama Ndiaye DIAKHABY &lt;mariama-ndiaye.diakhaby@ugb.edu.sn&gt; </w:t>
            </w:r>
            <w:r w:rsidRPr="00F903DB">
              <w:rPr>
                <w:sz w:val="20"/>
                <w:szCs w:val="20"/>
              </w:rPr>
              <w:br/>
              <w:t xml:space="preserve"> </w:t>
            </w:r>
          </w:p>
        </w:tc>
        <w:tc>
          <w:tcPr>
            <w:tcW w:w="1648" w:type="dxa"/>
            <w:tcBorders>
              <w:top w:val="single" w:sz="4" w:space="0" w:color="auto"/>
              <w:left w:val="nil"/>
              <w:bottom w:val="single" w:sz="4" w:space="0" w:color="auto"/>
              <w:right w:val="single" w:sz="4" w:space="0" w:color="auto"/>
            </w:tcBorders>
            <w:shd w:val="clear" w:color="000000" w:fill="FFFFFF"/>
          </w:tcPr>
          <w:p w14:paraId="6DD649A2" w14:textId="0EAE6D02" w:rsidR="00FF7EE4" w:rsidRPr="00F903DB" w:rsidRDefault="00FF7EE4" w:rsidP="00FF7EE4">
            <w:pPr>
              <w:rPr>
                <w:rFonts w:asciiTheme="minorHAnsi" w:hAnsiTheme="minorHAnsi"/>
                <w:sz w:val="20"/>
                <w:szCs w:val="20"/>
              </w:rPr>
            </w:pPr>
            <w:r w:rsidRPr="00F903DB">
              <w:rPr>
                <w:sz w:val="20"/>
                <w:szCs w:val="20"/>
              </w:rPr>
              <w:t xml:space="preserve">Differential Geometry, Algebraic Geometry, Dynamical System, Financial Mathematics Cryptography and Number Theory </w:t>
            </w:r>
          </w:p>
        </w:tc>
      </w:tr>
      <w:tr w:rsidR="00F903DB" w:rsidRPr="00F903DB" w14:paraId="32A99809" w14:textId="77777777" w:rsidTr="00F903DB">
        <w:trPr>
          <w:trHeight w:val="51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64AA7079" w14:textId="574E9B5E"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noWrap/>
          </w:tcPr>
          <w:p w14:paraId="1E899B29" w14:textId="77777777" w:rsidR="00FF7EE4" w:rsidRPr="00F903DB" w:rsidRDefault="00FF7EE4" w:rsidP="00FF7EE4">
            <w:pPr>
              <w:rPr>
                <w:b/>
                <w:bCs/>
                <w:sz w:val="20"/>
                <w:szCs w:val="20"/>
              </w:rPr>
            </w:pPr>
            <w:r w:rsidRPr="00F903DB">
              <w:rPr>
                <w:b/>
                <w:bCs/>
                <w:sz w:val="20"/>
                <w:szCs w:val="20"/>
              </w:rPr>
              <w:t>University of Bejaia</w:t>
            </w:r>
          </w:p>
          <w:p w14:paraId="79A9C8F1" w14:textId="1AB4A0CD" w:rsidR="00FF7EE4" w:rsidRPr="00F903DB" w:rsidRDefault="00FF7EE4" w:rsidP="00FF7EE4">
            <w:pPr>
              <w:rPr>
                <w:rFonts w:asciiTheme="minorHAnsi" w:hAnsiTheme="minorHAnsi"/>
                <w:sz w:val="20"/>
                <w:szCs w:val="20"/>
              </w:rPr>
            </w:pPr>
            <w:r w:rsidRPr="00F903DB">
              <w:rPr>
                <w:sz w:val="20"/>
                <w:szCs w:val="20"/>
              </w:rPr>
              <w:t xml:space="preserve">Laboratory of Applied Mathematics , Faculty of Exact sciences, </w:t>
            </w:r>
          </w:p>
        </w:tc>
        <w:tc>
          <w:tcPr>
            <w:tcW w:w="1385" w:type="dxa"/>
            <w:tcBorders>
              <w:top w:val="single" w:sz="4" w:space="0" w:color="auto"/>
              <w:left w:val="nil"/>
              <w:bottom w:val="single" w:sz="4" w:space="0" w:color="auto"/>
              <w:right w:val="single" w:sz="4" w:space="0" w:color="auto"/>
            </w:tcBorders>
            <w:shd w:val="clear" w:color="000000" w:fill="FFFFFF"/>
            <w:noWrap/>
          </w:tcPr>
          <w:p w14:paraId="018EB07A" w14:textId="59D121F2" w:rsidR="00FF7EE4" w:rsidRPr="00F903DB" w:rsidRDefault="00FF7EE4" w:rsidP="00FF7EE4">
            <w:pPr>
              <w:rPr>
                <w:rFonts w:asciiTheme="minorHAnsi" w:hAnsiTheme="minorHAnsi"/>
                <w:sz w:val="20"/>
                <w:szCs w:val="20"/>
              </w:rPr>
            </w:pPr>
            <w:r w:rsidRPr="00F903DB">
              <w:rPr>
                <w:sz w:val="20"/>
                <w:szCs w:val="20"/>
              </w:rPr>
              <w:t>Algeria</w:t>
            </w:r>
          </w:p>
        </w:tc>
        <w:tc>
          <w:tcPr>
            <w:tcW w:w="2333" w:type="dxa"/>
            <w:tcBorders>
              <w:top w:val="single" w:sz="4" w:space="0" w:color="auto"/>
              <w:left w:val="nil"/>
              <w:bottom w:val="single" w:sz="4" w:space="0" w:color="auto"/>
              <w:right w:val="nil"/>
            </w:tcBorders>
            <w:shd w:val="clear" w:color="auto" w:fill="auto"/>
          </w:tcPr>
          <w:p w14:paraId="5A14F396" w14:textId="57CA4CE9" w:rsidR="00FF7EE4" w:rsidRPr="00F903DB" w:rsidRDefault="00FF7EE4" w:rsidP="00FF7EE4">
            <w:pPr>
              <w:rPr>
                <w:rFonts w:asciiTheme="minorHAnsi" w:hAnsiTheme="minorHAnsi"/>
                <w:sz w:val="20"/>
                <w:szCs w:val="20"/>
              </w:rPr>
            </w:pPr>
            <w:r w:rsidRPr="00F903DB">
              <w:rPr>
                <w:sz w:val="20"/>
                <w:szCs w:val="20"/>
              </w:rPr>
              <w:t>MSc: PDEs and Dynamical Systems, Statistics and Probability Theory</w:t>
            </w:r>
          </w:p>
        </w:tc>
        <w:tc>
          <w:tcPr>
            <w:tcW w:w="3554" w:type="dxa"/>
            <w:tcBorders>
              <w:top w:val="single" w:sz="4" w:space="0" w:color="auto"/>
              <w:left w:val="single" w:sz="4" w:space="0" w:color="auto"/>
              <w:bottom w:val="single" w:sz="4" w:space="0" w:color="auto"/>
              <w:right w:val="single" w:sz="4" w:space="0" w:color="auto"/>
            </w:tcBorders>
            <w:shd w:val="clear" w:color="auto" w:fill="auto"/>
            <w:noWrap/>
          </w:tcPr>
          <w:p w14:paraId="70D1B554" w14:textId="317205FA" w:rsidR="00FF7EE4" w:rsidRPr="00F903DB" w:rsidRDefault="00FF7EE4" w:rsidP="00FF7EE4">
            <w:pPr>
              <w:rPr>
                <w:rFonts w:asciiTheme="minorHAnsi" w:hAnsiTheme="minorHAnsi"/>
                <w:sz w:val="20"/>
                <w:szCs w:val="20"/>
              </w:rPr>
            </w:pPr>
            <w:r w:rsidRPr="00F903DB">
              <w:rPr>
                <w:sz w:val="20"/>
                <w:szCs w:val="20"/>
              </w:rPr>
              <w:t xml:space="preserve">Rezki Chemlal &lt;rchemlal@gmail.com&gt; </w:t>
            </w:r>
          </w:p>
        </w:tc>
        <w:tc>
          <w:tcPr>
            <w:tcW w:w="1648" w:type="dxa"/>
            <w:tcBorders>
              <w:top w:val="single" w:sz="4" w:space="0" w:color="auto"/>
              <w:left w:val="nil"/>
              <w:bottom w:val="single" w:sz="4" w:space="0" w:color="auto"/>
              <w:right w:val="single" w:sz="4" w:space="0" w:color="auto"/>
            </w:tcBorders>
            <w:shd w:val="clear" w:color="000000" w:fill="FFFFFF"/>
          </w:tcPr>
          <w:p w14:paraId="38265C24" w14:textId="54988F89" w:rsidR="00FF7EE4" w:rsidRPr="00F903DB" w:rsidRDefault="00FF7EE4" w:rsidP="00FF7EE4">
            <w:pPr>
              <w:rPr>
                <w:rFonts w:asciiTheme="minorHAnsi" w:hAnsiTheme="minorHAnsi"/>
                <w:sz w:val="20"/>
                <w:szCs w:val="20"/>
              </w:rPr>
            </w:pPr>
            <w:r w:rsidRPr="00F903DB">
              <w:rPr>
                <w:sz w:val="20"/>
                <w:szCs w:val="20"/>
              </w:rPr>
              <w:t>Dynamical Systems, Stochastic PDEs</w:t>
            </w:r>
          </w:p>
        </w:tc>
      </w:tr>
      <w:tr w:rsidR="00F903DB" w:rsidRPr="00F903DB" w14:paraId="12AB7F24" w14:textId="77777777" w:rsidTr="00F903DB">
        <w:trPr>
          <w:trHeight w:val="51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2F3A6BA2" w14:textId="7DAB5B9B"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noWrap/>
          </w:tcPr>
          <w:p w14:paraId="6F4001F0" w14:textId="201240B3" w:rsidR="00FF7EE4" w:rsidRPr="00F903DB" w:rsidRDefault="00FF7EE4" w:rsidP="00FF7EE4">
            <w:pPr>
              <w:rPr>
                <w:rFonts w:asciiTheme="minorHAnsi" w:hAnsiTheme="minorHAnsi"/>
                <w:sz w:val="20"/>
                <w:szCs w:val="20"/>
              </w:rPr>
            </w:pPr>
            <w:r w:rsidRPr="00F903DB">
              <w:rPr>
                <w:b/>
                <w:bCs/>
                <w:sz w:val="20"/>
                <w:szCs w:val="20"/>
              </w:rPr>
              <w:t>University of Namibia</w:t>
            </w:r>
            <w:r w:rsidRPr="00F903DB">
              <w:rPr>
                <w:sz w:val="20"/>
                <w:szCs w:val="20"/>
              </w:rPr>
              <w:t xml:space="preserve"> Department of Mathematics</w:t>
            </w:r>
          </w:p>
        </w:tc>
        <w:tc>
          <w:tcPr>
            <w:tcW w:w="1385" w:type="dxa"/>
            <w:tcBorders>
              <w:top w:val="single" w:sz="4" w:space="0" w:color="auto"/>
              <w:left w:val="nil"/>
              <w:bottom w:val="single" w:sz="4" w:space="0" w:color="auto"/>
              <w:right w:val="single" w:sz="4" w:space="0" w:color="auto"/>
            </w:tcBorders>
            <w:shd w:val="clear" w:color="000000" w:fill="FFFFFF"/>
            <w:noWrap/>
          </w:tcPr>
          <w:p w14:paraId="05973719" w14:textId="471033DB" w:rsidR="00FF7EE4" w:rsidRPr="00F903DB" w:rsidRDefault="00FF7EE4" w:rsidP="00FF7EE4">
            <w:pPr>
              <w:rPr>
                <w:rFonts w:asciiTheme="minorHAnsi" w:hAnsiTheme="minorHAnsi"/>
                <w:sz w:val="20"/>
                <w:szCs w:val="20"/>
              </w:rPr>
            </w:pPr>
            <w:r w:rsidRPr="00F903DB">
              <w:rPr>
                <w:sz w:val="20"/>
                <w:szCs w:val="20"/>
              </w:rPr>
              <w:t>Namibia</w:t>
            </w:r>
          </w:p>
        </w:tc>
        <w:tc>
          <w:tcPr>
            <w:tcW w:w="2333" w:type="dxa"/>
            <w:tcBorders>
              <w:top w:val="single" w:sz="4" w:space="0" w:color="auto"/>
              <w:left w:val="nil"/>
              <w:bottom w:val="single" w:sz="4" w:space="0" w:color="auto"/>
              <w:right w:val="nil"/>
            </w:tcBorders>
            <w:shd w:val="clear" w:color="auto" w:fill="auto"/>
          </w:tcPr>
          <w:p w14:paraId="15296492" w14:textId="06F568BB" w:rsidR="00FF7EE4" w:rsidRPr="00F903DB" w:rsidRDefault="00FF7EE4" w:rsidP="00FF7EE4">
            <w:pPr>
              <w:rPr>
                <w:rFonts w:asciiTheme="minorHAnsi" w:hAnsiTheme="minorHAnsi"/>
                <w:sz w:val="20"/>
                <w:szCs w:val="20"/>
              </w:rPr>
            </w:pPr>
            <w:r w:rsidRPr="00F903DB">
              <w:rPr>
                <w:sz w:val="20"/>
                <w:szCs w:val="20"/>
              </w:rPr>
              <w:t>PhD : Pure Mathematics (2), Financial Mathematics (2), Applied Mathematics (1)             MSc:  Applied Mathematics (3), Pure Mathematics (2).</w:t>
            </w:r>
            <w:r w:rsidRPr="00F903DB">
              <w:rPr>
                <w:b/>
                <w:bCs/>
                <w:sz w:val="20"/>
                <w:szCs w:val="20"/>
              </w:rPr>
              <w:t xml:space="preserve">  </w:t>
            </w:r>
          </w:p>
        </w:tc>
        <w:tc>
          <w:tcPr>
            <w:tcW w:w="3554" w:type="dxa"/>
            <w:tcBorders>
              <w:top w:val="single" w:sz="4" w:space="0" w:color="auto"/>
              <w:left w:val="single" w:sz="4" w:space="0" w:color="auto"/>
              <w:bottom w:val="single" w:sz="4" w:space="0" w:color="auto"/>
              <w:right w:val="single" w:sz="4" w:space="0" w:color="auto"/>
            </w:tcBorders>
            <w:shd w:val="clear" w:color="auto" w:fill="auto"/>
            <w:noWrap/>
          </w:tcPr>
          <w:p w14:paraId="7003E823" w14:textId="7E5C18F7" w:rsidR="00FF7EE4" w:rsidRPr="00F903DB" w:rsidRDefault="00FF7EE4" w:rsidP="00FF7EE4">
            <w:pPr>
              <w:rPr>
                <w:rFonts w:asciiTheme="minorHAnsi" w:hAnsiTheme="minorHAnsi"/>
                <w:sz w:val="20"/>
                <w:szCs w:val="20"/>
              </w:rPr>
            </w:pPr>
            <w:r w:rsidRPr="00F903DB">
              <w:rPr>
                <w:sz w:val="20"/>
                <w:szCs w:val="20"/>
              </w:rPr>
              <w:t>DR MARTIN MUGOCHI &lt;mmugochi@unam.na&gt;</w:t>
            </w:r>
          </w:p>
        </w:tc>
        <w:tc>
          <w:tcPr>
            <w:tcW w:w="1648" w:type="dxa"/>
            <w:tcBorders>
              <w:top w:val="single" w:sz="4" w:space="0" w:color="auto"/>
              <w:left w:val="nil"/>
              <w:bottom w:val="single" w:sz="4" w:space="0" w:color="auto"/>
              <w:right w:val="single" w:sz="4" w:space="0" w:color="auto"/>
            </w:tcBorders>
            <w:shd w:val="clear" w:color="000000" w:fill="FFFFFF"/>
          </w:tcPr>
          <w:p w14:paraId="60ED8245" w14:textId="7BC7623E" w:rsidR="00FF7EE4" w:rsidRPr="00F903DB" w:rsidRDefault="00FF7EE4" w:rsidP="00FF7EE4">
            <w:pPr>
              <w:rPr>
                <w:rFonts w:asciiTheme="minorHAnsi" w:hAnsiTheme="minorHAnsi"/>
                <w:sz w:val="20"/>
                <w:szCs w:val="20"/>
              </w:rPr>
            </w:pPr>
            <w:r w:rsidRPr="00F903DB">
              <w:rPr>
                <w:sz w:val="20"/>
                <w:szCs w:val="20"/>
              </w:rPr>
              <w:t>1) Mathematical modelling (applied to Epidemiology,  Climate modelling, Water distribution);     Pure Mathematics (Algebra, Algebraic Geometry, Category Theory, Topology);  Constructive Mathematics and Formal Systems with Applications to Computer Science.</w:t>
            </w:r>
          </w:p>
        </w:tc>
      </w:tr>
      <w:tr w:rsidR="00F903DB" w:rsidRPr="00F903DB" w14:paraId="0E85EBC1" w14:textId="77777777" w:rsidTr="00F903DB">
        <w:trPr>
          <w:trHeight w:val="51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58393509" w14:textId="31E6502E"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noWrap/>
          </w:tcPr>
          <w:p w14:paraId="67591D10" w14:textId="77777777" w:rsidR="00FF7EE4" w:rsidRPr="00F903DB" w:rsidRDefault="00FF7EE4" w:rsidP="00FF7EE4">
            <w:pPr>
              <w:rPr>
                <w:b/>
                <w:bCs/>
                <w:sz w:val="20"/>
                <w:szCs w:val="20"/>
              </w:rPr>
            </w:pPr>
            <w:r w:rsidRPr="00F903DB">
              <w:rPr>
                <w:b/>
                <w:bCs/>
                <w:sz w:val="20"/>
                <w:szCs w:val="20"/>
              </w:rPr>
              <w:t>Adama Science and Technology University</w:t>
            </w:r>
          </w:p>
          <w:p w14:paraId="25B47383" w14:textId="3EFF6882" w:rsidR="00FF7EE4" w:rsidRPr="00F903DB" w:rsidRDefault="00FF7EE4" w:rsidP="00FF7EE4">
            <w:pPr>
              <w:rPr>
                <w:rFonts w:asciiTheme="minorHAnsi" w:hAnsiTheme="minorHAnsi"/>
                <w:sz w:val="20"/>
                <w:szCs w:val="20"/>
              </w:rPr>
            </w:pPr>
            <w:r w:rsidRPr="00F903DB">
              <w:rPr>
                <w:sz w:val="20"/>
                <w:szCs w:val="20"/>
              </w:rPr>
              <w:t>Department of Applied Mathematics, School of Applied Natural Science</w:t>
            </w:r>
          </w:p>
        </w:tc>
        <w:tc>
          <w:tcPr>
            <w:tcW w:w="1385" w:type="dxa"/>
            <w:tcBorders>
              <w:top w:val="single" w:sz="4" w:space="0" w:color="auto"/>
              <w:left w:val="nil"/>
              <w:bottom w:val="single" w:sz="4" w:space="0" w:color="auto"/>
              <w:right w:val="single" w:sz="4" w:space="0" w:color="auto"/>
            </w:tcBorders>
            <w:shd w:val="clear" w:color="000000" w:fill="FFFFFF"/>
            <w:noWrap/>
          </w:tcPr>
          <w:p w14:paraId="16C028E2" w14:textId="53A22476" w:rsidR="00FF7EE4" w:rsidRPr="00F903DB" w:rsidRDefault="00FF7EE4" w:rsidP="00FF7EE4">
            <w:pPr>
              <w:rPr>
                <w:rFonts w:asciiTheme="minorHAnsi" w:hAnsiTheme="minorHAnsi"/>
                <w:sz w:val="20"/>
                <w:szCs w:val="20"/>
              </w:rPr>
            </w:pPr>
            <w:r w:rsidRPr="00F903DB">
              <w:rPr>
                <w:sz w:val="20"/>
                <w:szCs w:val="20"/>
              </w:rPr>
              <w:t>Ethiopia</w:t>
            </w:r>
          </w:p>
        </w:tc>
        <w:tc>
          <w:tcPr>
            <w:tcW w:w="2333" w:type="dxa"/>
            <w:tcBorders>
              <w:top w:val="single" w:sz="4" w:space="0" w:color="auto"/>
              <w:left w:val="nil"/>
              <w:bottom w:val="single" w:sz="4" w:space="0" w:color="auto"/>
              <w:right w:val="nil"/>
            </w:tcBorders>
            <w:shd w:val="clear" w:color="auto" w:fill="auto"/>
          </w:tcPr>
          <w:p w14:paraId="64ED13BB" w14:textId="0FBF787F" w:rsidR="00FF7EE4" w:rsidRPr="00F903DB" w:rsidRDefault="00FF7EE4" w:rsidP="00FF7EE4">
            <w:pPr>
              <w:rPr>
                <w:rFonts w:asciiTheme="minorHAnsi" w:hAnsiTheme="minorHAnsi"/>
                <w:sz w:val="20"/>
                <w:szCs w:val="20"/>
              </w:rPr>
            </w:pPr>
            <w:r w:rsidRPr="00F903DB">
              <w:rPr>
                <w:sz w:val="20"/>
                <w:szCs w:val="20"/>
              </w:rPr>
              <w:t>MSc: Mathematical Modelling (8), Numerical Analysis (6), Differential Equations (6)                    PhD: Mathematical Modelling (8), Fluid Dynamics (6), Numerical Analysis (5), Optimization (4), Combinatorics (2), Differential Equations (5)</w:t>
            </w:r>
          </w:p>
        </w:tc>
        <w:tc>
          <w:tcPr>
            <w:tcW w:w="3554" w:type="dxa"/>
            <w:tcBorders>
              <w:top w:val="single" w:sz="4" w:space="0" w:color="auto"/>
              <w:left w:val="single" w:sz="4" w:space="0" w:color="auto"/>
              <w:bottom w:val="single" w:sz="4" w:space="0" w:color="auto"/>
              <w:right w:val="single" w:sz="4" w:space="0" w:color="auto"/>
            </w:tcBorders>
            <w:shd w:val="clear" w:color="auto" w:fill="auto"/>
            <w:noWrap/>
          </w:tcPr>
          <w:p w14:paraId="761ADE86" w14:textId="2E36B112" w:rsidR="00FF7EE4" w:rsidRPr="00F903DB" w:rsidRDefault="00FF7EE4" w:rsidP="00FF7EE4">
            <w:pPr>
              <w:rPr>
                <w:rFonts w:asciiTheme="minorHAnsi" w:hAnsiTheme="minorHAnsi"/>
                <w:sz w:val="20"/>
                <w:szCs w:val="20"/>
              </w:rPr>
            </w:pPr>
            <w:r w:rsidRPr="00F903DB">
              <w:rPr>
                <w:sz w:val="20"/>
                <w:szCs w:val="20"/>
              </w:rPr>
              <w:t>Dr. Legesse Lemecha Obsu &lt;legesse.lemecha@astu.edu.et&gt;; &lt;oblegd@gmail.com&gt;</w:t>
            </w:r>
          </w:p>
        </w:tc>
        <w:tc>
          <w:tcPr>
            <w:tcW w:w="1648" w:type="dxa"/>
            <w:tcBorders>
              <w:top w:val="single" w:sz="4" w:space="0" w:color="auto"/>
              <w:left w:val="nil"/>
              <w:bottom w:val="single" w:sz="4" w:space="0" w:color="auto"/>
              <w:right w:val="single" w:sz="4" w:space="0" w:color="auto"/>
            </w:tcBorders>
            <w:shd w:val="clear" w:color="000000" w:fill="FFFFFF"/>
          </w:tcPr>
          <w:p w14:paraId="7FD7A29A" w14:textId="2B10DECF" w:rsidR="00FF7EE4" w:rsidRPr="00F903DB" w:rsidRDefault="00FF7EE4" w:rsidP="00FF7EE4">
            <w:pPr>
              <w:rPr>
                <w:rFonts w:asciiTheme="minorHAnsi" w:hAnsiTheme="minorHAnsi"/>
                <w:sz w:val="20"/>
                <w:szCs w:val="20"/>
              </w:rPr>
            </w:pPr>
            <w:r w:rsidRPr="00F903DB">
              <w:rPr>
                <w:sz w:val="20"/>
                <w:szCs w:val="20"/>
              </w:rPr>
              <w:t>Computational Fluid Dynamics, Mathematical Biology, Differential Equations, Numerical Analysis, Optimal Control</w:t>
            </w:r>
          </w:p>
        </w:tc>
      </w:tr>
      <w:tr w:rsidR="00F903DB" w:rsidRPr="00F903DB" w14:paraId="218C7303" w14:textId="77777777" w:rsidTr="00F903DB">
        <w:trPr>
          <w:trHeight w:val="51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42B1FDB1" w14:textId="6B9ECCC0"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noWrap/>
          </w:tcPr>
          <w:p w14:paraId="1D66E094" w14:textId="77777777" w:rsidR="00FF7EE4" w:rsidRPr="00F903DB" w:rsidRDefault="00FF7EE4" w:rsidP="00FF7EE4">
            <w:pPr>
              <w:rPr>
                <w:b/>
                <w:bCs/>
                <w:sz w:val="20"/>
                <w:szCs w:val="20"/>
              </w:rPr>
            </w:pPr>
            <w:r w:rsidRPr="00F903DB">
              <w:rPr>
                <w:b/>
                <w:bCs/>
                <w:sz w:val="20"/>
                <w:szCs w:val="20"/>
              </w:rPr>
              <w:t>University of Port Harcourt</w:t>
            </w:r>
          </w:p>
          <w:p w14:paraId="415E3A14" w14:textId="3AA314EF" w:rsidR="00FF7EE4" w:rsidRPr="00F903DB" w:rsidRDefault="00FF7EE4" w:rsidP="00FF7EE4">
            <w:pPr>
              <w:rPr>
                <w:rFonts w:asciiTheme="minorHAnsi" w:hAnsiTheme="minorHAnsi"/>
                <w:sz w:val="20"/>
                <w:szCs w:val="20"/>
              </w:rPr>
            </w:pPr>
            <w:r w:rsidRPr="00F903DB">
              <w:rPr>
                <w:sz w:val="20"/>
                <w:szCs w:val="20"/>
              </w:rPr>
              <w:t>Department of Mathematics and Statistics, Faculty of Science</w:t>
            </w:r>
          </w:p>
        </w:tc>
        <w:tc>
          <w:tcPr>
            <w:tcW w:w="1385" w:type="dxa"/>
            <w:tcBorders>
              <w:top w:val="single" w:sz="4" w:space="0" w:color="auto"/>
              <w:left w:val="nil"/>
              <w:bottom w:val="single" w:sz="4" w:space="0" w:color="auto"/>
              <w:right w:val="single" w:sz="4" w:space="0" w:color="auto"/>
            </w:tcBorders>
            <w:shd w:val="clear" w:color="000000" w:fill="FFFFFF"/>
            <w:noWrap/>
          </w:tcPr>
          <w:p w14:paraId="56E6F5BE" w14:textId="0E5D9CC9" w:rsidR="00FF7EE4" w:rsidRPr="00F903DB" w:rsidRDefault="00FF7EE4" w:rsidP="00FF7EE4">
            <w:pPr>
              <w:rPr>
                <w:rFonts w:asciiTheme="minorHAnsi" w:hAnsiTheme="minorHAnsi"/>
                <w:sz w:val="20"/>
                <w:szCs w:val="20"/>
              </w:rPr>
            </w:pPr>
            <w:r w:rsidRPr="00F903DB">
              <w:rPr>
                <w:sz w:val="20"/>
                <w:szCs w:val="20"/>
              </w:rPr>
              <w:t>Nigeria</w:t>
            </w:r>
          </w:p>
        </w:tc>
        <w:tc>
          <w:tcPr>
            <w:tcW w:w="2333" w:type="dxa"/>
            <w:tcBorders>
              <w:top w:val="single" w:sz="4" w:space="0" w:color="auto"/>
              <w:left w:val="nil"/>
              <w:bottom w:val="single" w:sz="4" w:space="0" w:color="auto"/>
              <w:right w:val="nil"/>
            </w:tcBorders>
            <w:shd w:val="clear" w:color="auto" w:fill="auto"/>
          </w:tcPr>
          <w:p w14:paraId="756E6A1D" w14:textId="3F7E5A35" w:rsidR="00FF7EE4" w:rsidRPr="00F903DB" w:rsidRDefault="00FF7EE4" w:rsidP="00FF7EE4">
            <w:pPr>
              <w:rPr>
                <w:rFonts w:asciiTheme="minorHAnsi" w:hAnsiTheme="minorHAnsi"/>
                <w:sz w:val="20"/>
                <w:szCs w:val="20"/>
              </w:rPr>
            </w:pPr>
            <w:r w:rsidRPr="00F903DB">
              <w:rPr>
                <w:sz w:val="20"/>
                <w:szCs w:val="20"/>
              </w:rPr>
              <w:t>MSc/PhD: Applied Mathematics (4)' Biostatistics/BiometrY(5), Econometrics/Operations Research (4)</w:t>
            </w:r>
          </w:p>
        </w:tc>
        <w:tc>
          <w:tcPr>
            <w:tcW w:w="3554" w:type="dxa"/>
            <w:tcBorders>
              <w:top w:val="single" w:sz="4" w:space="0" w:color="auto"/>
              <w:left w:val="single" w:sz="4" w:space="0" w:color="auto"/>
              <w:bottom w:val="single" w:sz="4" w:space="0" w:color="auto"/>
              <w:right w:val="single" w:sz="4" w:space="0" w:color="auto"/>
            </w:tcBorders>
            <w:shd w:val="clear" w:color="auto" w:fill="auto"/>
            <w:noWrap/>
          </w:tcPr>
          <w:p w14:paraId="27E9D08D" w14:textId="0333C467" w:rsidR="00FF7EE4" w:rsidRPr="00F903DB" w:rsidRDefault="00FF7EE4" w:rsidP="00FF7EE4">
            <w:pPr>
              <w:rPr>
                <w:rFonts w:asciiTheme="minorHAnsi" w:hAnsiTheme="minorHAnsi"/>
                <w:sz w:val="20"/>
                <w:szCs w:val="20"/>
              </w:rPr>
            </w:pPr>
            <w:r w:rsidRPr="00F903DB">
              <w:rPr>
                <w:sz w:val="20"/>
                <w:szCs w:val="20"/>
              </w:rPr>
              <w:t>(1) Prof.E C. Nduka &lt;ethelbert.nduka@uniport.edu.ng&gt;; (2) Dr. U.P.Ogoke &lt;uchenna.ogoke@uniport.edu.ng&gt;</w:t>
            </w:r>
          </w:p>
        </w:tc>
        <w:tc>
          <w:tcPr>
            <w:tcW w:w="1648" w:type="dxa"/>
            <w:tcBorders>
              <w:top w:val="single" w:sz="4" w:space="0" w:color="auto"/>
              <w:left w:val="nil"/>
              <w:bottom w:val="single" w:sz="4" w:space="0" w:color="auto"/>
              <w:right w:val="single" w:sz="4" w:space="0" w:color="auto"/>
            </w:tcBorders>
            <w:shd w:val="clear" w:color="000000" w:fill="FFFFFF"/>
          </w:tcPr>
          <w:p w14:paraId="4FF267FF" w14:textId="41406F76" w:rsidR="00FF7EE4" w:rsidRPr="00F903DB" w:rsidRDefault="00FF7EE4" w:rsidP="00FF7EE4">
            <w:pPr>
              <w:rPr>
                <w:rFonts w:asciiTheme="minorHAnsi" w:hAnsiTheme="minorHAnsi"/>
                <w:sz w:val="20"/>
                <w:szCs w:val="20"/>
              </w:rPr>
            </w:pPr>
            <w:r w:rsidRPr="00F903DB">
              <w:rPr>
                <w:sz w:val="20"/>
                <w:szCs w:val="20"/>
              </w:rPr>
              <w:t>Biostatistics, Biometrics, Statistical Data Analysis</w:t>
            </w:r>
          </w:p>
        </w:tc>
      </w:tr>
      <w:tr w:rsidR="00F903DB" w:rsidRPr="00F903DB" w14:paraId="19A5A01B" w14:textId="77777777" w:rsidTr="00F903DB">
        <w:trPr>
          <w:trHeight w:val="102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2424F79C" w14:textId="4621CC00"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393BD405" w14:textId="0EC259BF" w:rsidR="00FF7EE4" w:rsidRPr="00F903DB" w:rsidRDefault="00FF7EE4" w:rsidP="00FF7EE4">
            <w:pPr>
              <w:rPr>
                <w:rFonts w:asciiTheme="minorHAnsi" w:hAnsiTheme="minorHAnsi"/>
                <w:sz w:val="20"/>
                <w:szCs w:val="20"/>
              </w:rPr>
            </w:pPr>
            <w:r w:rsidRPr="00F903DB">
              <w:rPr>
                <w:b/>
                <w:bCs/>
                <w:sz w:val="20"/>
                <w:szCs w:val="20"/>
              </w:rPr>
              <w:t xml:space="preserve">University of Dschang </w:t>
            </w:r>
            <w:r w:rsidRPr="00F903DB">
              <w:rPr>
                <w:sz w:val="20"/>
                <w:szCs w:val="20"/>
              </w:rPr>
              <w:t>Department of Mathematics and Computer Science Faculty of Science</w:t>
            </w:r>
          </w:p>
        </w:tc>
        <w:tc>
          <w:tcPr>
            <w:tcW w:w="1385" w:type="dxa"/>
            <w:tcBorders>
              <w:top w:val="single" w:sz="4" w:space="0" w:color="auto"/>
              <w:left w:val="nil"/>
              <w:bottom w:val="single" w:sz="4" w:space="0" w:color="auto"/>
              <w:right w:val="nil"/>
            </w:tcBorders>
            <w:shd w:val="clear" w:color="000000" w:fill="FFFFFF"/>
          </w:tcPr>
          <w:p w14:paraId="47418E12" w14:textId="38547D4C" w:rsidR="00FF7EE4" w:rsidRPr="00F903DB" w:rsidRDefault="00FF7EE4" w:rsidP="00FF7EE4">
            <w:pPr>
              <w:rPr>
                <w:rFonts w:asciiTheme="minorHAnsi" w:hAnsiTheme="minorHAnsi"/>
                <w:sz w:val="20"/>
                <w:szCs w:val="20"/>
              </w:rPr>
            </w:pPr>
            <w:r w:rsidRPr="00F903DB">
              <w:rPr>
                <w:sz w:val="20"/>
                <w:szCs w:val="20"/>
              </w:rPr>
              <w:t>Cameroon</w:t>
            </w:r>
          </w:p>
        </w:tc>
        <w:tc>
          <w:tcPr>
            <w:tcW w:w="2333" w:type="dxa"/>
            <w:tcBorders>
              <w:top w:val="single" w:sz="4" w:space="0" w:color="auto"/>
              <w:left w:val="single" w:sz="4" w:space="0" w:color="auto"/>
              <w:bottom w:val="single" w:sz="4" w:space="0" w:color="auto"/>
              <w:right w:val="nil"/>
            </w:tcBorders>
            <w:shd w:val="clear" w:color="auto" w:fill="auto"/>
          </w:tcPr>
          <w:p w14:paraId="38F4229B" w14:textId="6D577453" w:rsidR="00FF7EE4" w:rsidRPr="00F903DB" w:rsidRDefault="00FF7EE4" w:rsidP="00FF7EE4">
            <w:pPr>
              <w:rPr>
                <w:rFonts w:asciiTheme="minorHAnsi" w:hAnsiTheme="minorHAnsi"/>
                <w:sz w:val="20"/>
                <w:szCs w:val="20"/>
              </w:rPr>
            </w:pPr>
            <w:r w:rsidRPr="00F903DB">
              <w:rPr>
                <w:sz w:val="20"/>
                <w:szCs w:val="20"/>
              </w:rPr>
              <w:t>MSc: Algebra (15), Analysis and Applications (61),  Algebra and Algebraic Topology (12)      PhD (46)</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08E05487" w14:textId="7402541E" w:rsidR="00FF7EE4" w:rsidRPr="00F903DB" w:rsidRDefault="00FF7EE4" w:rsidP="00FF7EE4">
            <w:pPr>
              <w:rPr>
                <w:rFonts w:asciiTheme="minorHAnsi" w:hAnsiTheme="minorHAnsi"/>
                <w:sz w:val="20"/>
                <w:szCs w:val="20"/>
              </w:rPr>
            </w:pPr>
            <w:r w:rsidRPr="00F903DB">
              <w:rPr>
                <w:sz w:val="20"/>
                <w:szCs w:val="20"/>
              </w:rPr>
              <w:t xml:space="preserve">: Jean Louis WOUKENG FEUDJIO  &lt;jwoukeng@gmail.com&gt;; &lt;jean-louis.woukeng@univ-dschang.org&gt; </w:t>
            </w:r>
          </w:p>
        </w:tc>
        <w:tc>
          <w:tcPr>
            <w:tcW w:w="1648" w:type="dxa"/>
            <w:tcBorders>
              <w:top w:val="single" w:sz="4" w:space="0" w:color="auto"/>
              <w:left w:val="nil"/>
              <w:bottom w:val="single" w:sz="4" w:space="0" w:color="auto"/>
              <w:right w:val="single" w:sz="4" w:space="0" w:color="auto"/>
            </w:tcBorders>
            <w:shd w:val="clear" w:color="000000" w:fill="FFFFFF"/>
          </w:tcPr>
          <w:p w14:paraId="211765B5" w14:textId="6000C78D" w:rsidR="00FF7EE4" w:rsidRPr="00F903DB" w:rsidRDefault="00FF7EE4" w:rsidP="00FF7EE4">
            <w:pPr>
              <w:rPr>
                <w:rFonts w:asciiTheme="minorHAnsi" w:hAnsiTheme="minorHAnsi"/>
                <w:sz w:val="20"/>
                <w:szCs w:val="20"/>
              </w:rPr>
            </w:pPr>
            <w:r w:rsidRPr="00F903DB">
              <w:rPr>
                <w:sz w:val="20"/>
                <w:szCs w:val="20"/>
              </w:rPr>
              <w:t xml:space="preserve">Financial and Actuarial Mathematics </w:t>
            </w:r>
          </w:p>
        </w:tc>
      </w:tr>
      <w:tr w:rsidR="00F903DB" w:rsidRPr="00F903DB" w14:paraId="202090C3" w14:textId="77777777" w:rsidTr="00F903DB">
        <w:trPr>
          <w:trHeight w:val="102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01FBED00" w14:textId="199BE55C"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38BFCD87" w14:textId="50F9AEE8" w:rsidR="00FF7EE4" w:rsidRPr="00F903DB" w:rsidRDefault="00FF7EE4" w:rsidP="00FF7EE4">
            <w:pPr>
              <w:rPr>
                <w:rFonts w:asciiTheme="minorHAnsi" w:hAnsiTheme="minorHAnsi"/>
                <w:sz w:val="20"/>
                <w:szCs w:val="20"/>
              </w:rPr>
            </w:pPr>
            <w:r w:rsidRPr="00F903DB">
              <w:rPr>
                <w:b/>
                <w:bCs/>
                <w:sz w:val="20"/>
                <w:szCs w:val="20"/>
              </w:rPr>
              <w:t xml:space="preserve">University of Zambia </w:t>
            </w:r>
            <w:r w:rsidRPr="00F903DB">
              <w:rPr>
                <w:sz w:val="20"/>
                <w:szCs w:val="20"/>
              </w:rPr>
              <w:t>Department of Mathematics and Statistics</w:t>
            </w:r>
          </w:p>
        </w:tc>
        <w:tc>
          <w:tcPr>
            <w:tcW w:w="1385" w:type="dxa"/>
            <w:tcBorders>
              <w:top w:val="single" w:sz="4" w:space="0" w:color="auto"/>
              <w:left w:val="nil"/>
              <w:bottom w:val="single" w:sz="4" w:space="0" w:color="auto"/>
              <w:right w:val="nil"/>
            </w:tcBorders>
            <w:shd w:val="clear" w:color="000000" w:fill="FFFFFF"/>
          </w:tcPr>
          <w:p w14:paraId="313C742F" w14:textId="1C57A1E1" w:rsidR="00FF7EE4" w:rsidRPr="00F903DB" w:rsidRDefault="00FF7EE4" w:rsidP="00FF7EE4">
            <w:pPr>
              <w:rPr>
                <w:rFonts w:asciiTheme="minorHAnsi" w:hAnsiTheme="minorHAnsi"/>
                <w:sz w:val="20"/>
                <w:szCs w:val="20"/>
              </w:rPr>
            </w:pPr>
            <w:r w:rsidRPr="00F903DB">
              <w:rPr>
                <w:sz w:val="20"/>
                <w:szCs w:val="20"/>
              </w:rPr>
              <w:t>Zambia</w:t>
            </w:r>
          </w:p>
        </w:tc>
        <w:tc>
          <w:tcPr>
            <w:tcW w:w="2333" w:type="dxa"/>
            <w:tcBorders>
              <w:top w:val="single" w:sz="4" w:space="0" w:color="auto"/>
              <w:left w:val="single" w:sz="4" w:space="0" w:color="auto"/>
              <w:bottom w:val="single" w:sz="4" w:space="0" w:color="auto"/>
              <w:right w:val="nil"/>
            </w:tcBorders>
            <w:shd w:val="clear" w:color="auto" w:fill="auto"/>
          </w:tcPr>
          <w:p w14:paraId="77420C22" w14:textId="4F168285" w:rsidR="00FF7EE4" w:rsidRPr="00F903DB" w:rsidRDefault="00FF7EE4" w:rsidP="00FF7EE4">
            <w:pPr>
              <w:rPr>
                <w:rFonts w:asciiTheme="minorHAnsi" w:hAnsiTheme="minorHAnsi"/>
                <w:sz w:val="20"/>
                <w:szCs w:val="20"/>
              </w:rPr>
            </w:pPr>
            <w:r w:rsidRPr="00F903DB">
              <w:rPr>
                <w:sz w:val="20"/>
                <w:szCs w:val="20"/>
              </w:rPr>
              <w:t>MSc: Mathematics (9), Statistics (8); PhD (1)</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3BD8651F" w14:textId="186205A7" w:rsidR="00FF7EE4" w:rsidRPr="00F903DB" w:rsidRDefault="00FF7EE4" w:rsidP="00FF7EE4">
            <w:pPr>
              <w:rPr>
                <w:rFonts w:asciiTheme="minorHAnsi" w:hAnsiTheme="minorHAnsi"/>
                <w:sz w:val="20"/>
                <w:szCs w:val="20"/>
              </w:rPr>
            </w:pPr>
            <w:r w:rsidRPr="00F903DB">
              <w:rPr>
                <w:sz w:val="20"/>
                <w:szCs w:val="20"/>
              </w:rPr>
              <w:t>Dr. Victor Mooto Nawa &lt;mnawa@unza.zm&gt;; &lt;vnawa@yahoo.com&gt;                   Dr. Mervis Kikonko &lt;mervis.kikonko@unza.zm&gt;; &lt;mervis.kikonko@gmail.com&gt;</w:t>
            </w:r>
          </w:p>
        </w:tc>
        <w:tc>
          <w:tcPr>
            <w:tcW w:w="1648" w:type="dxa"/>
            <w:tcBorders>
              <w:top w:val="single" w:sz="4" w:space="0" w:color="auto"/>
              <w:left w:val="nil"/>
              <w:bottom w:val="single" w:sz="4" w:space="0" w:color="auto"/>
              <w:right w:val="single" w:sz="4" w:space="0" w:color="auto"/>
            </w:tcBorders>
            <w:shd w:val="clear" w:color="000000" w:fill="FFFFFF"/>
          </w:tcPr>
          <w:p w14:paraId="77AC17F9" w14:textId="18F44338" w:rsidR="00FF7EE4" w:rsidRPr="00F903DB" w:rsidRDefault="00FF7EE4" w:rsidP="00FF7EE4">
            <w:pPr>
              <w:rPr>
                <w:rFonts w:asciiTheme="minorHAnsi" w:hAnsiTheme="minorHAnsi"/>
                <w:sz w:val="20"/>
                <w:szCs w:val="20"/>
              </w:rPr>
            </w:pPr>
            <w:r w:rsidRPr="00F903DB">
              <w:rPr>
                <w:sz w:val="20"/>
                <w:szCs w:val="20"/>
              </w:rPr>
              <w:t>Algebra, Operator Theory, Functional Analysis, Metric Spaces, Mathematical Statistics, Epidemiology, Actuarial Science, Financial Mathematics</w:t>
            </w:r>
          </w:p>
        </w:tc>
      </w:tr>
      <w:tr w:rsidR="00F903DB" w:rsidRPr="00F903DB" w14:paraId="341BE9E0" w14:textId="77777777" w:rsidTr="00F903DB">
        <w:trPr>
          <w:trHeight w:val="102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1C5E527F" w14:textId="0CBAA73C"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698F9AD1" w14:textId="4785641E" w:rsidR="00FF7EE4" w:rsidRPr="00F903DB" w:rsidRDefault="00FF7EE4" w:rsidP="00FF7EE4">
            <w:pPr>
              <w:rPr>
                <w:rFonts w:asciiTheme="minorHAnsi" w:hAnsiTheme="minorHAnsi"/>
                <w:sz w:val="20"/>
                <w:szCs w:val="20"/>
              </w:rPr>
            </w:pPr>
            <w:r w:rsidRPr="00F903DB">
              <w:rPr>
                <w:b/>
                <w:bCs/>
                <w:sz w:val="20"/>
                <w:szCs w:val="20"/>
              </w:rPr>
              <w:t xml:space="preserve">Mbarara University of Science and Technology </w:t>
            </w:r>
            <w:r w:rsidRPr="00F903DB">
              <w:rPr>
                <w:sz w:val="20"/>
                <w:szCs w:val="20"/>
              </w:rPr>
              <w:t>Department of Mathematics</w:t>
            </w:r>
          </w:p>
        </w:tc>
        <w:tc>
          <w:tcPr>
            <w:tcW w:w="1385" w:type="dxa"/>
            <w:tcBorders>
              <w:top w:val="single" w:sz="4" w:space="0" w:color="auto"/>
              <w:left w:val="nil"/>
              <w:bottom w:val="single" w:sz="4" w:space="0" w:color="auto"/>
              <w:right w:val="nil"/>
            </w:tcBorders>
            <w:shd w:val="clear" w:color="000000" w:fill="FFFFFF"/>
          </w:tcPr>
          <w:p w14:paraId="4533251C" w14:textId="68EA0356" w:rsidR="00FF7EE4" w:rsidRPr="00F903DB" w:rsidRDefault="00FF7EE4" w:rsidP="00FF7EE4">
            <w:pPr>
              <w:rPr>
                <w:rFonts w:asciiTheme="minorHAnsi" w:hAnsiTheme="minorHAnsi"/>
                <w:sz w:val="20"/>
                <w:szCs w:val="20"/>
              </w:rPr>
            </w:pPr>
            <w:r w:rsidRPr="00F903DB">
              <w:rPr>
                <w:sz w:val="20"/>
                <w:szCs w:val="20"/>
              </w:rPr>
              <w:t>Uganda</w:t>
            </w:r>
          </w:p>
        </w:tc>
        <w:tc>
          <w:tcPr>
            <w:tcW w:w="2333" w:type="dxa"/>
            <w:tcBorders>
              <w:top w:val="single" w:sz="4" w:space="0" w:color="auto"/>
              <w:left w:val="single" w:sz="4" w:space="0" w:color="auto"/>
              <w:bottom w:val="single" w:sz="4" w:space="0" w:color="auto"/>
              <w:right w:val="nil"/>
            </w:tcBorders>
            <w:shd w:val="clear" w:color="auto" w:fill="auto"/>
          </w:tcPr>
          <w:p w14:paraId="56236D33" w14:textId="2D9A1796" w:rsidR="00FF7EE4" w:rsidRPr="00F903DB" w:rsidRDefault="00FF7EE4" w:rsidP="00FF7EE4">
            <w:pPr>
              <w:rPr>
                <w:rFonts w:asciiTheme="minorHAnsi" w:hAnsiTheme="minorHAnsi"/>
                <w:sz w:val="20"/>
                <w:szCs w:val="20"/>
              </w:rPr>
            </w:pPr>
            <w:r w:rsidRPr="00F903DB">
              <w:rPr>
                <w:sz w:val="20"/>
                <w:szCs w:val="20"/>
              </w:rPr>
              <w:t>MSc: Pure Mathematics (6), Applied Mathematics (7)                                                                 PhD:  Pure Mathematics (2), Applied Mathematics (2)</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2821290D" w14:textId="037FA0BA" w:rsidR="00FF7EE4" w:rsidRPr="00F903DB" w:rsidRDefault="00FF7EE4" w:rsidP="00FF7EE4">
            <w:pPr>
              <w:rPr>
                <w:rFonts w:asciiTheme="minorHAnsi" w:hAnsiTheme="minorHAnsi"/>
                <w:sz w:val="20"/>
                <w:szCs w:val="20"/>
              </w:rPr>
            </w:pPr>
            <w:r w:rsidRPr="00F903DB">
              <w:rPr>
                <w:sz w:val="20"/>
                <w:szCs w:val="20"/>
              </w:rPr>
              <w:t xml:space="preserve">Prof. Julius Tumwiine &lt;jtumwiine@must.ac.ug&gt;; &lt;tumwiineh@yahoo.com&gt; </w:t>
            </w:r>
          </w:p>
        </w:tc>
        <w:tc>
          <w:tcPr>
            <w:tcW w:w="1648" w:type="dxa"/>
            <w:tcBorders>
              <w:top w:val="single" w:sz="4" w:space="0" w:color="auto"/>
              <w:left w:val="nil"/>
              <w:bottom w:val="single" w:sz="4" w:space="0" w:color="auto"/>
              <w:right w:val="single" w:sz="4" w:space="0" w:color="auto"/>
            </w:tcBorders>
            <w:shd w:val="clear" w:color="000000" w:fill="FFFFFF"/>
          </w:tcPr>
          <w:p w14:paraId="1B30A44D" w14:textId="6DC36A65" w:rsidR="00FF7EE4" w:rsidRPr="00F903DB" w:rsidRDefault="00FF7EE4" w:rsidP="00FF7EE4">
            <w:pPr>
              <w:rPr>
                <w:rFonts w:asciiTheme="minorHAnsi" w:hAnsiTheme="minorHAnsi"/>
                <w:sz w:val="20"/>
                <w:szCs w:val="20"/>
              </w:rPr>
            </w:pPr>
            <w:r w:rsidRPr="00F903DB">
              <w:rPr>
                <w:sz w:val="20"/>
                <w:szCs w:val="20"/>
              </w:rPr>
              <w:t xml:space="preserve">Mathematical modelling and Mathematical statistics </w:t>
            </w:r>
          </w:p>
        </w:tc>
      </w:tr>
      <w:tr w:rsidR="00F903DB" w:rsidRPr="00F903DB" w14:paraId="70510DC5" w14:textId="77777777" w:rsidTr="00F903DB">
        <w:trPr>
          <w:trHeight w:val="102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2DE8104A" w14:textId="6FAE4DBC"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3AC5BF86" w14:textId="635E9DFA" w:rsidR="00FF7EE4" w:rsidRPr="00F903DB" w:rsidRDefault="00FF7EE4" w:rsidP="00FF7EE4">
            <w:pPr>
              <w:rPr>
                <w:rFonts w:asciiTheme="minorHAnsi" w:hAnsiTheme="minorHAnsi"/>
                <w:sz w:val="20"/>
                <w:szCs w:val="20"/>
              </w:rPr>
            </w:pPr>
            <w:r w:rsidRPr="00F903DB">
              <w:rPr>
                <w:b/>
                <w:bCs/>
                <w:sz w:val="20"/>
                <w:szCs w:val="20"/>
              </w:rPr>
              <w:t xml:space="preserve">University of Douala </w:t>
            </w:r>
            <w:r w:rsidRPr="00F903DB">
              <w:rPr>
                <w:sz w:val="20"/>
                <w:szCs w:val="20"/>
              </w:rPr>
              <w:t>Laboratory of  Mathematics – Post Graduate Training  Unit for Mathematics, Applied Computer Sciences and Pure Physics-  Post Graduate School for Pure and Applied Sciences - Faculty of Sciences</w:t>
            </w:r>
          </w:p>
        </w:tc>
        <w:tc>
          <w:tcPr>
            <w:tcW w:w="1385" w:type="dxa"/>
            <w:tcBorders>
              <w:top w:val="single" w:sz="4" w:space="0" w:color="auto"/>
              <w:left w:val="nil"/>
              <w:bottom w:val="single" w:sz="4" w:space="0" w:color="auto"/>
              <w:right w:val="nil"/>
            </w:tcBorders>
            <w:shd w:val="clear" w:color="000000" w:fill="FFFFFF"/>
          </w:tcPr>
          <w:p w14:paraId="4F514CF3" w14:textId="748EE8D5" w:rsidR="00FF7EE4" w:rsidRPr="00F903DB" w:rsidRDefault="00FF7EE4" w:rsidP="00FF7EE4">
            <w:pPr>
              <w:rPr>
                <w:rFonts w:asciiTheme="minorHAnsi" w:hAnsiTheme="minorHAnsi"/>
                <w:sz w:val="20"/>
                <w:szCs w:val="20"/>
              </w:rPr>
            </w:pPr>
            <w:r w:rsidRPr="00F903DB">
              <w:rPr>
                <w:sz w:val="20"/>
                <w:szCs w:val="20"/>
              </w:rPr>
              <w:t>Cameroon</w:t>
            </w:r>
          </w:p>
        </w:tc>
        <w:tc>
          <w:tcPr>
            <w:tcW w:w="2333" w:type="dxa"/>
            <w:tcBorders>
              <w:top w:val="single" w:sz="4" w:space="0" w:color="auto"/>
              <w:left w:val="single" w:sz="4" w:space="0" w:color="auto"/>
              <w:bottom w:val="single" w:sz="4" w:space="0" w:color="auto"/>
              <w:right w:val="nil"/>
            </w:tcBorders>
            <w:shd w:val="clear" w:color="auto" w:fill="auto"/>
          </w:tcPr>
          <w:p w14:paraId="7D01D4E0" w14:textId="0B87A538" w:rsidR="00FF7EE4" w:rsidRPr="00F903DB" w:rsidRDefault="00FF7EE4" w:rsidP="00FF7EE4">
            <w:pPr>
              <w:rPr>
                <w:rFonts w:asciiTheme="minorHAnsi" w:hAnsiTheme="minorHAnsi"/>
                <w:sz w:val="20"/>
                <w:szCs w:val="20"/>
              </w:rPr>
            </w:pPr>
            <w:r w:rsidRPr="00F903DB">
              <w:rPr>
                <w:sz w:val="20"/>
                <w:szCs w:val="20"/>
              </w:rPr>
              <w:t>Ph.D:  Algebra, Analysis  and  GeometrY(2), Mathematical Modelling in Social Science (6), Epidemiology (6)                                                  MSc: Algebra Analysis and Geometry (4), Epidemiology (4), Mathematical Modelling in Social Science (3), Mathematical Modelling in Engineering (3)</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4A5083F8" w14:textId="5245B6DE" w:rsidR="00FF7EE4" w:rsidRPr="00F903DB" w:rsidRDefault="00FF7EE4" w:rsidP="00FF7EE4">
            <w:pPr>
              <w:rPr>
                <w:rFonts w:asciiTheme="minorHAnsi" w:hAnsiTheme="minorHAnsi"/>
                <w:sz w:val="20"/>
                <w:szCs w:val="20"/>
              </w:rPr>
            </w:pPr>
            <w:r w:rsidRPr="00F903DB">
              <w:rPr>
                <w:sz w:val="20"/>
                <w:szCs w:val="20"/>
              </w:rPr>
              <w:t>Prof Dr Louis Aimé FONO &lt;lfono2000@yahoo.fr&gt;;                       Dr  Ngakeu Ferdinand  &lt;fngakeu@yahoo.fr&gt;</w:t>
            </w:r>
          </w:p>
        </w:tc>
        <w:tc>
          <w:tcPr>
            <w:tcW w:w="1648" w:type="dxa"/>
            <w:tcBorders>
              <w:top w:val="single" w:sz="4" w:space="0" w:color="auto"/>
              <w:left w:val="nil"/>
              <w:bottom w:val="single" w:sz="4" w:space="0" w:color="auto"/>
              <w:right w:val="single" w:sz="4" w:space="0" w:color="auto"/>
            </w:tcBorders>
            <w:shd w:val="clear" w:color="000000" w:fill="FFFFFF"/>
          </w:tcPr>
          <w:p w14:paraId="0DE39ED5" w14:textId="7CD5A796" w:rsidR="00FF7EE4" w:rsidRPr="00F903DB" w:rsidRDefault="00FF7EE4" w:rsidP="00FF7EE4">
            <w:pPr>
              <w:rPr>
                <w:rFonts w:asciiTheme="minorHAnsi" w:hAnsiTheme="minorHAnsi"/>
                <w:sz w:val="20"/>
                <w:szCs w:val="20"/>
              </w:rPr>
            </w:pPr>
            <w:r w:rsidRPr="00F903DB">
              <w:rPr>
                <w:sz w:val="20"/>
                <w:szCs w:val="20"/>
              </w:rPr>
              <w:t xml:space="preserve">a)  In Financial Mathematics and Mathematics for Actuarial Science,   b) In  Geometry and,    c)  In Nonlinear Analysis Methods and Partial Differential Equations arising from Physics and Engineering. </w:t>
            </w:r>
          </w:p>
        </w:tc>
      </w:tr>
      <w:tr w:rsidR="00F903DB" w:rsidRPr="00F903DB" w14:paraId="4831F4B3" w14:textId="77777777" w:rsidTr="00F903DB">
        <w:trPr>
          <w:trHeight w:val="102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708A27D7" w14:textId="0CE91432"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7F2744E2" w14:textId="3FDF59CF" w:rsidR="00FF7EE4" w:rsidRPr="00F903DB" w:rsidRDefault="00FF7EE4" w:rsidP="00FF7EE4">
            <w:pPr>
              <w:rPr>
                <w:rFonts w:asciiTheme="minorHAnsi" w:hAnsiTheme="minorHAnsi"/>
                <w:sz w:val="20"/>
                <w:szCs w:val="20"/>
              </w:rPr>
            </w:pPr>
            <w:r w:rsidRPr="00F903DB">
              <w:rPr>
                <w:b/>
                <w:bCs/>
                <w:sz w:val="20"/>
                <w:szCs w:val="20"/>
              </w:rPr>
              <w:t xml:space="preserve">Jaramogi Oginga Odinga University of Science and Technology </w:t>
            </w:r>
            <w:r w:rsidRPr="00F903DB">
              <w:rPr>
                <w:sz w:val="20"/>
                <w:szCs w:val="20"/>
              </w:rPr>
              <w:t>School of Mathematics and Actuarial Science</w:t>
            </w:r>
          </w:p>
        </w:tc>
        <w:tc>
          <w:tcPr>
            <w:tcW w:w="1385" w:type="dxa"/>
            <w:tcBorders>
              <w:top w:val="single" w:sz="4" w:space="0" w:color="auto"/>
              <w:left w:val="nil"/>
              <w:bottom w:val="single" w:sz="4" w:space="0" w:color="auto"/>
              <w:right w:val="nil"/>
            </w:tcBorders>
            <w:shd w:val="clear" w:color="000000" w:fill="FFFFFF"/>
          </w:tcPr>
          <w:p w14:paraId="208A93F4" w14:textId="2987377B" w:rsidR="00FF7EE4" w:rsidRPr="00F903DB" w:rsidRDefault="00FF7EE4" w:rsidP="00FF7EE4">
            <w:pPr>
              <w:rPr>
                <w:rFonts w:asciiTheme="minorHAnsi" w:hAnsiTheme="minorHAnsi"/>
                <w:sz w:val="20"/>
                <w:szCs w:val="20"/>
              </w:rPr>
            </w:pPr>
            <w:r w:rsidRPr="00F903DB">
              <w:rPr>
                <w:sz w:val="20"/>
                <w:szCs w:val="20"/>
              </w:rPr>
              <w:t>Kenya</w:t>
            </w:r>
          </w:p>
        </w:tc>
        <w:tc>
          <w:tcPr>
            <w:tcW w:w="2333" w:type="dxa"/>
            <w:tcBorders>
              <w:top w:val="single" w:sz="4" w:space="0" w:color="auto"/>
              <w:left w:val="single" w:sz="4" w:space="0" w:color="auto"/>
              <w:bottom w:val="single" w:sz="4" w:space="0" w:color="auto"/>
              <w:right w:val="nil"/>
            </w:tcBorders>
            <w:shd w:val="clear" w:color="auto" w:fill="auto"/>
          </w:tcPr>
          <w:p w14:paraId="7F5AC93C" w14:textId="6DDA1302" w:rsidR="00FF7EE4" w:rsidRPr="00F903DB" w:rsidRDefault="00FF7EE4" w:rsidP="00FF7EE4">
            <w:pPr>
              <w:rPr>
                <w:rFonts w:asciiTheme="minorHAnsi" w:hAnsiTheme="minorHAnsi"/>
                <w:sz w:val="20"/>
                <w:szCs w:val="20"/>
              </w:rPr>
            </w:pPr>
            <w:r w:rsidRPr="00F903DB">
              <w:rPr>
                <w:sz w:val="20"/>
                <w:szCs w:val="20"/>
              </w:rPr>
              <w:t>MSc: Pure Mathematics (10), Applied Mathematics (8), Applied Statistics (4)                     PhD:  Pure Mathematics (8), Applied Mathematics (5), Applied Statistics (2)</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58E6FB95" w14:textId="57853E6F" w:rsidR="00FF7EE4" w:rsidRPr="00F903DB" w:rsidRDefault="00FF7EE4" w:rsidP="00FF7EE4">
            <w:pPr>
              <w:rPr>
                <w:rFonts w:asciiTheme="minorHAnsi" w:hAnsiTheme="minorHAnsi"/>
                <w:sz w:val="20"/>
                <w:szCs w:val="20"/>
              </w:rPr>
            </w:pPr>
            <w:r w:rsidRPr="00F903DB">
              <w:rPr>
                <w:sz w:val="20"/>
                <w:szCs w:val="20"/>
              </w:rPr>
              <w:t>Dr. Benard Okelo &lt;bnyaare@yahoo.com&gt;;                Prof. Michael Oduor &lt;oduorokoya2005@gmail.com&gt;</w:t>
            </w:r>
          </w:p>
        </w:tc>
        <w:tc>
          <w:tcPr>
            <w:tcW w:w="1648" w:type="dxa"/>
            <w:tcBorders>
              <w:top w:val="single" w:sz="4" w:space="0" w:color="auto"/>
              <w:left w:val="nil"/>
              <w:bottom w:val="single" w:sz="4" w:space="0" w:color="auto"/>
              <w:right w:val="single" w:sz="4" w:space="0" w:color="auto"/>
            </w:tcBorders>
            <w:shd w:val="clear" w:color="000000" w:fill="FFFFFF"/>
          </w:tcPr>
          <w:p w14:paraId="304E557A" w14:textId="2B8B3249" w:rsidR="00FF7EE4" w:rsidRPr="00F903DB" w:rsidRDefault="00FF7EE4" w:rsidP="00FF7EE4">
            <w:pPr>
              <w:rPr>
                <w:rFonts w:asciiTheme="minorHAnsi" w:hAnsiTheme="minorHAnsi"/>
                <w:sz w:val="20"/>
                <w:szCs w:val="20"/>
              </w:rPr>
            </w:pPr>
            <w:r w:rsidRPr="00F903DB">
              <w:rPr>
                <w:sz w:val="20"/>
                <w:szCs w:val="20"/>
              </w:rPr>
              <w:t>Functional Analysis</w:t>
            </w:r>
          </w:p>
        </w:tc>
      </w:tr>
      <w:tr w:rsidR="00F903DB" w:rsidRPr="00F903DB" w14:paraId="46FF1FD1" w14:textId="77777777" w:rsidTr="00F903DB">
        <w:trPr>
          <w:trHeight w:val="102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3F854687" w14:textId="64B86F0B"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76EF782A" w14:textId="768539CE" w:rsidR="00FF7EE4" w:rsidRPr="00F903DB" w:rsidRDefault="00FF7EE4" w:rsidP="00FF7EE4">
            <w:pPr>
              <w:rPr>
                <w:rFonts w:asciiTheme="minorHAnsi" w:hAnsiTheme="minorHAnsi"/>
                <w:sz w:val="20"/>
                <w:szCs w:val="20"/>
              </w:rPr>
            </w:pPr>
            <w:r w:rsidRPr="00F903DB">
              <w:rPr>
                <w:b/>
                <w:bCs/>
                <w:sz w:val="20"/>
                <w:szCs w:val="20"/>
              </w:rPr>
              <w:t xml:space="preserve">Universite Felix Houphouet Boigny (UFHB) </w:t>
            </w:r>
            <w:r w:rsidRPr="00F903DB">
              <w:rPr>
                <w:sz w:val="20"/>
                <w:szCs w:val="20"/>
              </w:rPr>
              <w:t>UFR Mathematiques et Informatique</w:t>
            </w:r>
          </w:p>
        </w:tc>
        <w:tc>
          <w:tcPr>
            <w:tcW w:w="1385" w:type="dxa"/>
            <w:tcBorders>
              <w:top w:val="single" w:sz="4" w:space="0" w:color="auto"/>
              <w:left w:val="nil"/>
              <w:bottom w:val="single" w:sz="4" w:space="0" w:color="auto"/>
              <w:right w:val="nil"/>
            </w:tcBorders>
            <w:shd w:val="clear" w:color="000000" w:fill="FFFFFF"/>
          </w:tcPr>
          <w:p w14:paraId="5BE1DC44" w14:textId="43682627" w:rsidR="00FF7EE4" w:rsidRPr="00F903DB" w:rsidRDefault="00FF7EE4" w:rsidP="00FF7EE4">
            <w:pPr>
              <w:rPr>
                <w:rFonts w:asciiTheme="minorHAnsi" w:hAnsiTheme="minorHAnsi"/>
                <w:sz w:val="20"/>
                <w:szCs w:val="20"/>
              </w:rPr>
            </w:pPr>
            <w:r w:rsidRPr="00F903DB">
              <w:rPr>
                <w:sz w:val="20"/>
                <w:szCs w:val="20"/>
              </w:rPr>
              <w:t>Ivory Coast</w:t>
            </w:r>
          </w:p>
        </w:tc>
        <w:tc>
          <w:tcPr>
            <w:tcW w:w="2333" w:type="dxa"/>
            <w:tcBorders>
              <w:top w:val="single" w:sz="4" w:space="0" w:color="auto"/>
              <w:left w:val="single" w:sz="4" w:space="0" w:color="auto"/>
              <w:bottom w:val="single" w:sz="4" w:space="0" w:color="auto"/>
              <w:right w:val="nil"/>
            </w:tcBorders>
            <w:shd w:val="clear" w:color="auto" w:fill="auto"/>
          </w:tcPr>
          <w:p w14:paraId="02CC0409" w14:textId="6218205F" w:rsidR="00FF7EE4" w:rsidRPr="00F903DB" w:rsidRDefault="00FF7EE4" w:rsidP="00FF7EE4">
            <w:pPr>
              <w:rPr>
                <w:rFonts w:asciiTheme="minorHAnsi" w:hAnsiTheme="minorHAnsi"/>
                <w:sz w:val="20"/>
                <w:szCs w:val="20"/>
              </w:rPr>
            </w:pPr>
            <w:r w:rsidRPr="00F903DB">
              <w:rPr>
                <w:sz w:val="20"/>
                <w:szCs w:val="20"/>
              </w:rPr>
              <w:t>Probability and Statistics (39), Computer Engineering(4), Database and Software Engineering (40), Partial Differential Equations Optmization and Numerical Analysis (23), Fundamental Mathematics (36), MIAGE (66), Computer Networks and Telecommunications (10), Mechanics (2)</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67C36CE3" w14:textId="2DB915B9" w:rsidR="00FF7EE4" w:rsidRPr="00F903DB" w:rsidRDefault="00FF7EE4" w:rsidP="00FF7EE4">
            <w:pPr>
              <w:rPr>
                <w:rFonts w:asciiTheme="minorHAnsi" w:hAnsiTheme="minorHAnsi"/>
                <w:sz w:val="20"/>
                <w:szCs w:val="20"/>
              </w:rPr>
            </w:pPr>
            <w:r w:rsidRPr="00F903DB">
              <w:rPr>
                <w:sz w:val="20"/>
                <w:szCs w:val="20"/>
              </w:rPr>
              <w:t>Yao Koffi Modeste &lt;Modeste.nzi@univ-fhb.edu.ci&gt;; &lt;modestenzi@yahoo.fr&gt;</w:t>
            </w:r>
          </w:p>
        </w:tc>
        <w:tc>
          <w:tcPr>
            <w:tcW w:w="1648" w:type="dxa"/>
            <w:tcBorders>
              <w:top w:val="single" w:sz="4" w:space="0" w:color="auto"/>
              <w:left w:val="nil"/>
              <w:bottom w:val="single" w:sz="4" w:space="0" w:color="auto"/>
              <w:right w:val="single" w:sz="4" w:space="0" w:color="auto"/>
            </w:tcBorders>
            <w:shd w:val="clear" w:color="000000" w:fill="FFFFFF"/>
          </w:tcPr>
          <w:p w14:paraId="4F353355" w14:textId="1614D9B0" w:rsidR="00FF7EE4" w:rsidRPr="00F903DB" w:rsidRDefault="00FF7EE4" w:rsidP="00FF7EE4">
            <w:pPr>
              <w:rPr>
                <w:rFonts w:asciiTheme="minorHAnsi" w:hAnsiTheme="minorHAnsi"/>
                <w:sz w:val="20"/>
                <w:szCs w:val="20"/>
              </w:rPr>
            </w:pPr>
            <w:r w:rsidRPr="00F903DB">
              <w:rPr>
                <w:sz w:val="20"/>
                <w:szCs w:val="20"/>
              </w:rPr>
              <w:t>Statistics applied to Life Sciences, Probability</w:t>
            </w:r>
          </w:p>
        </w:tc>
      </w:tr>
      <w:tr w:rsidR="00F903DB" w:rsidRPr="00F903DB" w14:paraId="70C04F58" w14:textId="77777777" w:rsidTr="00F903DB">
        <w:trPr>
          <w:trHeight w:val="90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447469E5" w14:textId="1288F1A2"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410F4F48" w14:textId="70078B58" w:rsidR="00FF7EE4" w:rsidRPr="00F903DB" w:rsidRDefault="00FF7EE4" w:rsidP="00FF7EE4">
            <w:pPr>
              <w:rPr>
                <w:rFonts w:asciiTheme="minorHAnsi" w:hAnsiTheme="minorHAnsi"/>
                <w:sz w:val="20"/>
                <w:szCs w:val="20"/>
              </w:rPr>
            </w:pPr>
            <w:r w:rsidRPr="00F903DB">
              <w:rPr>
                <w:b/>
                <w:bCs/>
                <w:sz w:val="20"/>
                <w:szCs w:val="20"/>
              </w:rPr>
              <w:t>Federal University of Technology, Akure (FUTA)</w:t>
            </w:r>
            <w:r w:rsidRPr="00F903DB">
              <w:rPr>
                <w:sz w:val="20"/>
                <w:szCs w:val="20"/>
              </w:rPr>
              <w:t xml:space="preserve"> Department of of Mathematical Sciences</w:t>
            </w:r>
          </w:p>
        </w:tc>
        <w:tc>
          <w:tcPr>
            <w:tcW w:w="1385" w:type="dxa"/>
            <w:tcBorders>
              <w:top w:val="single" w:sz="4" w:space="0" w:color="auto"/>
              <w:left w:val="nil"/>
              <w:bottom w:val="single" w:sz="4" w:space="0" w:color="auto"/>
              <w:right w:val="nil"/>
            </w:tcBorders>
            <w:shd w:val="clear" w:color="000000" w:fill="FFFFFF"/>
          </w:tcPr>
          <w:p w14:paraId="036155E0" w14:textId="0D8C700D" w:rsidR="00FF7EE4" w:rsidRPr="00F903DB" w:rsidRDefault="00FF7EE4" w:rsidP="00FF7EE4">
            <w:pPr>
              <w:rPr>
                <w:rFonts w:asciiTheme="minorHAnsi" w:hAnsiTheme="minorHAnsi"/>
                <w:sz w:val="20"/>
                <w:szCs w:val="20"/>
              </w:rPr>
            </w:pPr>
            <w:r w:rsidRPr="00F903DB">
              <w:rPr>
                <w:sz w:val="20"/>
                <w:szCs w:val="20"/>
              </w:rPr>
              <w:t>Nigeria</w:t>
            </w:r>
          </w:p>
        </w:tc>
        <w:tc>
          <w:tcPr>
            <w:tcW w:w="2333" w:type="dxa"/>
            <w:tcBorders>
              <w:top w:val="single" w:sz="4" w:space="0" w:color="auto"/>
              <w:left w:val="single" w:sz="4" w:space="0" w:color="auto"/>
              <w:bottom w:val="single" w:sz="4" w:space="0" w:color="auto"/>
              <w:right w:val="nil"/>
            </w:tcBorders>
            <w:shd w:val="clear" w:color="auto" w:fill="auto"/>
          </w:tcPr>
          <w:p w14:paraId="48282840" w14:textId="529EC509" w:rsidR="00FF7EE4" w:rsidRPr="00F903DB" w:rsidRDefault="00FF7EE4" w:rsidP="00FF7EE4">
            <w:pPr>
              <w:rPr>
                <w:rFonts w:asciiTheme="minorHAnsi" w:hAnsiTheme="minorHAnsi"/>
                <w:sz w:val="20"/>
                <w:szCs w:val="20"/>
              </w:rPr>
            </w:pPr>
            <w:r w:rsidRPr="00F903DB">
              <w:rPr>
                <w:sz w:val="20"/>
                <w:szCs w:val="20"/>
              </w:rPr>
              <w:t>M. Tech (5), PhD in Mathematics (10)</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479CE9BB" w14:textId="3083152D" w:rsidR="00FF7EE4" w:rsidRPr="00F903DB" w:rsidRDefault="00FF7EE4" w:rsidP="00FF7EE4">
            <w:pPr>
              <w:rPr>
                <w:rFonts w:asciiTheme="minorHAnsi" w:hAnsiTheme="minorHAnsi"/>
                <w:sz w:val="20"/>
                <w:szCs w:val="20"/>
              </w:rPr>
            </w:pPr>
            <w:r w:rsidRPr="00F903DB">
              <w:rPr>
                <w:sz w:val="20"/>
                <w:szCs w:val="20"/>
              </w:rPr>
              <w:t>Dr. Tunde Tajudeen Yusuf &lt;ttyusuf@futa.edu.ng&gt;</w:t>
            </w:r>
          </w:p>
        </w:tc>
        <w:tc>
          <w:tcPr>
            <w:tcW w:w="1648" w:type="dxa"/>
            <w:tcBorders>
              <w:top w:val="single" w:sz="4" w:space="0" w:color="auto"/>
              <w:left w:val="nil"/>
              <w:bottom w:val="single" w:sz="4" w:space="0" w:color="auto"/>
              <w:right w:val="single" w:sz="4" w:space="0" w:color="auto"/>
            </w:tcBorders>
            <w:shd w:val="clear" w:color="000000" w:fill="FFFFFF"/>
          </w:tcPr>
          <w:p w14:paraId="69BF7389" w14:textId="38EFED22" w:rsidR="00FF7EE4" w:rsidRPr="00F903DB" w:rsidRDefault="00FF7EE4" w:rsidP="00FF7EE4">
            <w:pPr>
              <w:rPr>
                <w:rFonts w:asciiTheme="minorHAnsi" w:hAnsiTheme="minorHAnsi"/>
                <w:sz w:val="20"/>
                <w:szCs w:val="20"/>
              </w:rPr>
            </w:pPr>
            <w:r w:rsidRPr="00F903DB">
              <w:rPr>
                <w:sz w:val="20"/>
                <w:szCs w:val="20"/>
              </w:rPr>
              <w:t>Mathematical Modelling with emphasis on Industrial and Epidemiological problems</w:t>
            </w:r>
          </w:p>
        </w:tc>
      </w:tr>
      <w:tr w:rsidR="00F903DB" w:rsidRPr="00F903DB" w14:paraId="0F4A225B" w14:textId="77777777" w:rsidTr="00F903DB">
        <w:trPr>
          <w:trHeight w:val="102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1CB0D77C" w14:textId="2AAA9843"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5DEDE21C" w14:textId="77777777" w:rsidR="00FF7EE4" w:rsidRPr="00F903DB" w:rsidRDefault="00FF7EE4" w:rsidP="00FF7EE4">
            <w:pPr>
              <w:rPr>
                <w:b/>
                <w:bCs/>
                <w:sz w:val="20"/>
                <w:szCs w:val="20"/>
              </w:rPr>
            </w:pPr>
            <w:r w:rsidRPr="00F903DB">
              <w:rPr>
                <w:b/>
                <w:bCs/>
                <w:sz w:val="20"/>
                <w:szCs w:val="20"/>
              </w:rPr>
              <w:t>Abdou Moumouni University</w:t>
            </w:r>
          </w:p>
          <w:p w14:paraId="474774E8" w14:textId="11A40F5B" w:rsidR="00FF7EE4" w:rsidRPr="00F903DB" w:rsidRDefault="00FF7EE4" w:rsidP="00FF7EE4">
            <w:pPr>
              <w:rPr>
                <w:rFonts w:asciiTheme="minorHAnsi" w:hAnsiTheme="minorHAnsi"/>
                <w:sz w:val="20"/>
                <w:szCs w:val="20"/>
              </w:rPr>
            </w:pPr>
            <w:r w:rsidRPr="00F903DB">
              <w:rPr>
                <w:sz w:val="20"/>
                <w:szCs w:val="20"/>
              </w:rPr>
              <w:t>Department of Mathematics and Computer Sciences, Faculty of Sciences and Technology</w:t>
            </w:r>
          </w:p>
        </w:tc>
        <w:tc>
          <w:tcPr>
            <w:tcW w:w="1385" w:type="dxa"/>
            <w:tcBorders>
              <w:top w:val="single" w:sz="4" w:space="0" w:color="auto"/>
              <w:left w:val="nil"/>
              <w:bottom w:val="single" w:sz="4" w:space="0" w:color="auto"/>
              <w:right w:val="nil"/>
            </w:tcBorders>
            <w:shd w:val="clear" w:color="000000" w:fill="FFFFFF"/>
          </w:tcPr>
          <w:p w14:paraId="1B5CBF5A" w14:textId="5FB359F1" w:rsidR="00FF7EE4" w:rsidRPr="00F903DB" w:rsidRDefault="00FF7EE4" w:rsidP="00FF7EE4">
            <w:pPr>
              <w:rPr>
                <w:rFonts w:asciiTheme="minorHAnsi" w:hAnsiTheme="minorHAnsi"/>
                <w:sz w:val="20"/>
                <w:szCs w:val="20"/>
              </w:rPr>
            </w:pPr>
            <w:r w:rsidRPr="00F903DB">
              <w:rPr>
                <w:sz w:val="20"/>
                <w:szCs w:val="20"/>
              </w:rPr>
              <w:t xml:space="preserve">Niger </w:t>
            </w:r>
          </w:p>
        </w:tc>
        <w:tc>
          <w:tcPr>
            <w:tcW w:w="2333" w:type="dxa"/>
            <w:tcBorders>
              <w:top w:val="single" w:sz="4" w:space="0" w:color="auto"/>
              <w:left w:val="single" w:sz="4" w:space="0" w:color="auto"/>
              <w:bottom w:val="single" w:sz="4" w:space="0" w:color="auto"/>
              <w:right w:val="nil"/>
            </w:tcBorders>
            <w:shd w:val="clear" w:color="auto" w:fill="auto"/>
          </w:tcPr>
          <w:p w14:paraId="502595B8" w14:textId="2FF9D305" w:rsidR="00FF7EE4" w:rsidRPr="00F903DB" w:rsidRDefault="00FF7EE4" w:rsidP="00FF7EE4">
            <w:pPr>
              <w:rPr>
                <w:rFonts w:asciiTheme="minorHAnsi" w:hAnsiTheme="minorHAnsi"/>
                <w:sz w:val="20"/>
                <w:szCs w:val="20"/>
              </w:rPr>
            </w:pPr>
            <w:r w:rsidRPr="00F903DB">
              <w:rPr>
                <w:sz w:val="20"/>
                <w:szCs w:val="20"/>
              </w:rPr>
              <w:t>MSc (15); PhD (10)</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4CED8C42" w14:textId="2FD03751" w:rsidR="00FF7EE4" w:rsidRPr="00F903DB" w:rsidRDefault="00FF7EE4" w:rsidP="00FF7EE4">
            <w:pPr>
              <w:rPr>
                <w:rFonts w:asciiTheme="minorHAnsi" w:hAnsiTheme="minorHAnsi"/>
                <w:sz w:val="20"/>
                <w:szCs w:val="20"/>
              </w:rPr>
            </w:pPr>
            <w:r w:rsidRPr="00F903DB">
              <w:rPr>
                <w:sz w:val="20"/>
                <w:szCs w:val="20"/>
              </w:rPr>
              <w:t>Prof. Hassirou Mouhamadou &lt;mouhamadouhassirou@gmail.com&gt;</w:t>
            </w:r>
          </w:p>
        </w:tc>
        <w:tc>
          <w:tcPr>
            <w:tcW w:w="1648" w:type="dxa"/>
            <w:tcBorders>
              <w:top w:val="single" w:sz="4" w:space="0" w:color="auto"/>
              <w:left w:val="nil"/>
              <w:bottom w:val="single" w:sz="4" w:space="0" w:color="auto"/>
              <w:right w:val="single" w:sz="4" w:space="0" w:color="auto"/>
            </w:tcBorders>
            <w:shd w:val="clear" w:color="000000" w:fill="FFFFFF"/>
          </w:tcPr>
          <w:p w14:paraId="502AA6B4" w14:textId="67691408" w:rsidR="00FF7EE4" w:rsidRPr="00F903DB" w:rsidRDefault="00FF7EE4" w:rsidP="00FF7EE4">
            <w:pPr>
              <w:rPr>
                <w:rFonts w:asciiTheme="minorHAnsi" w:hAnsiTheme="minorHAnsi"/>
                <w:sz w:val="20"/>
                <w:szCs w:val="20"/>
              </w:rPr>
            </w:pPr>
            <w:r w:rsidRPr="00F903DB">
              <w:rPr>
                <w:sz w:val="20"/>
                <w:szCs w:val="20"/>
              </w:rPr>
              <w:t>Algebraic Geometry, Differential Geometry, Numerical Analysis, Statistics and Probability, Algebra, Discrete Mathematics, Artificial Intelligence, Data Mining</w:t>
            </w:r>
          </w:p>
        </w:tc>
      </w:tr>
      <w:tr w:rsidR="00F903DB" w:rsidRPr="00F903DB" w14:paraId="74FD8E4B" w14:textId="77777777" w:rsidTr="00F903DB">
        <w:trPr>
          <w:trHeight w:val="1020"/>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2A14C42B" w14:textId="6DA015F5"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79B6678E" w14:textId="1EC153C2" w:rsidR="00FF7EE4" w:rsidRPr="00F903DB" w:rsidRDefault="00FF7EE4" w:rsidP="00FF7EE4">
            <w:pPr>
              <w:rPr>
                <w:rFonts w:asciiTheme="minorHAnsi" w:hAnsiTheme="minorHAnsi"/>
                <w:sz w:val="20"/>
                <w:szCs w:val="20"/>
              </w:rPr>
            </w:pPr>
            <w:r w:rsidRPr="00F903DB">
              <w:rPr>
                <w:b/>
                <w:bCs/>
                <w:sz w:val="20"/>
                <w:szCs w:val="20"/>
              </w:rPr>
              <w:t>University of Dar es Salaam</w:t>
            </w:r>
            <w:r w:rsidRPr="00F903DB">
              <w:rPr>
                <w:sz w:val="20"/>
                <w:szCs w:val="20"/>
              </w:rPr>
              <w:t xml:space="preserve">           Department of Mathematics </w:t>
            </w:r>
          </w:p>
        </w:tc>
        <w:tc>
          <w:tcPr>
            <w:tcW w:w="1385" w:type="dxa"/>
            <w:tcBorders>
              <w:top w:val="single" w:sz="4" w:space="0" w:color="auto"/>
              <w:left w:val="nil"/>
              <w:bottom w:val="single" w:sz="4" w:space="0" w:color="auto"/>
              <w:right w:val="nil"/>
            </w:tcBorders>
            <w:shd w:val="clear" w:color="000000" w:fill="FFFFFF"/>
          </w:tcPr>
          <w:p w14:paraId="65AFACCB" w14:textId="7E8E6DBB" w:rsidR="00FF7EE4" w:rsidRPr="00F903DB" w:rsidRDefault="00FF7EE4" w:rsidP="00FF7EE4">
            <w:pPr>
              <w:rPr>
                <w:rFonts w:asciiTheme="minorHAnsi" w:hAnsiTheme="minorHAnsi"/>
                <w:sz w:val="20"/>
                <w:szCs w:val="20"/>
              </w:rPr>
            </w:pPr>
            <w:r w:rsidRPr="00F903DB">
              <w:rPr>
                <w:sz w:val="20"/>
                <w:szCs w:val="20"/>
              </w:rPr>
              <w:t>Tanzania</w:t>
            </w:r>
          </w:p>
        </w:tc>
        <w:tc>
          <w:tcPr>
            <w:tcW w:w="2333" w:type="dxa"/>
            <w:tcBorders>
              <w:top w:val="single" w:sz="4" w:space="0" w:color="auto"/>
              <w:left w:val="single" w:sz="4" w:space="0" w:color="auto"/>
              <w:bottom w:val="single" w:sz="4" w:space="0" w:color="auto"/>
              <w:right w:val="nil"/>
            </w:tcBorders>
            <w:shd w:val="clear" w:color="auto" w:fill="auto"/>
          </w:tcPr>
          <w:p w14:paraId="1F84CB7A" w14:textId="1E213E1C" w:rsidR="00FF7EE4" w:rsidRPr="00F903DB" w:rsidRDefault="00FF7EE4" w:rsidP="00FF7EE4">
            <w:pPr>
              <w:rPr>
                <w:rFonts w:asciiTheme="minorHAnsi" w:hAnsiTheme="minorHAnsi"/>
                <w:sz w:val="20"/>
                <w:szCs w:val="20"/>
              </w:rPr>
            </w:pPr>
            <w:r w:rsidRPr="00F903DB">
              <w:rPr>
                <w:sz w:val="20"/>
                <w:szCs w:val="20"/>
              </w:rPr>
              <w:t>MSc: Mathematics (10), Mathematical Modelling (15)   PhD (Mathematics (15)</w:t>
            </w:r>
          </w:p>
        </w:tc>
        <w:tc>
          <w:tcPr>
            <w:tcW w:w="3554" w:type="dxa"/>
            <w:tcBorders>
              <w:top w:val="single" w:sz="4" w:space="0" w:color="auto"/>
              <w:left w:val="single" w:sz="4" w:space="0" w:color="auto"/>
              <w:bottom w:val="single" w:sz="4" w:space="0" w:color="auto"/>
              <w:right w:val="single" w:sz="4" w:space="0" w:color="auto"/>
            </w:tcBorders>
            <w:shd w:val="clear" w:color="auto" w:fill="auto"/>
          </w:tcPr>
          <w:p w14:paraId="447ED818" w14:textId="61E6DB57" w:rsidR="00FF7EE4" w:rsidRPr="00F903DB" w:rsidRDefault="00FF7EE4" w:rsidP="00FF7EE4">
            <w:pPr>
              <w:rPr>
                <w:rFonts w:asciiTheme="minorHAnsi" w:hAnsiTheme="minorHAnsi"/>
                <w:sz w:val="20"/>
                <w:szCs w:val="20"/>
              </w:rPr>
            </w:pPr>
            <w:r w:rsidRPr="00F903DB">
              <w:rPr>
                <w:sz w:val="20"/>
                <w:szCs w:val="20"/>
              </w:rPr>
              <w:t xml:space="preserve">Prof. Eunice W. Mureithi  &lt;Mureithi.eunice@udsm.ac.tz&gt;;  &lt;ewambui02@gmail.com&gt; </w:t>
            </w:r>
          </w:p>
        </w:tc>
        <w:tc>
          <w:tcPr>
            <w:tcW w:w="1648" w:type="dxa"/>
            <w:tcBorders>
              <w:top w:val="single" w:sz="4" w:space="0" w:color="auto"/>
              <w:left w:val="nil"/>
              <w:bottom w:val="single" w:sz="4" w:space="0" w:color="auto"/>
              <w:right w:val="single" w:sz="4" w:space="0" w:color="auto"/>
            </w:tcBorders>
            <w:shd w:val="clear" w:color="000000" w:fill="FFFFFF"/>
          </w:tcPr>
          <w:p w14:paraId="5134E337" w14:textId="45325936" w:rsidR="00FF7EE4" w:rsidRPr="00F903DB" w:rsidRDefault="00FF7EE4" w:rsidP="00FF7EE4">
            <w:pPr>
              <w:rPr>
                <w:rFonts w:asciiTheme="minorHAnsi" w:hAnsiTheme="minorHAnsi"/>
                <w:sz w:val="20"/>
                <w:szCs w:val="20"/>
              </w:rPr>
            </w:pPr>
            <w:r w:rsidRPr="00F903DB">
              <w:rPr>
                <w:sz w:val="20"/>
                <w:szCs w:val="20"/>
              </w:rPr>
              <w:t>Functional Analysis, Algebra, Mathematical Epidemiology, Fluid Dynamics, Numerical Solution of Differential Equations, Operations Research</w:t>
            </w:r>
          </w:p>
        </w:tc>
      </w:tr>
      <w:tr w:rsidR="00F903DB" w:rsidRPr="00F903DB" w14:paraId="77C83B13"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3E48C0DE" w14:textId="31774D1E"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081BD49A" w14:textId="79B70719" w:rsidR="00FF7EE4" w:rsidRPr="00F903DB" w:rsidRDefault="00FF7EE4" w:rsidP="00FF7EE4">
            <w:pPr>
              <w:rPr>
                <w:rFonts w:asciiTheme="minorHAnsi" w:hAnsiTheme="minorHAnsi"/>
                <w:sz w:val="20"/>
                <w:szCs w:val="20"/>
              </w:rPr>
            </w:pPr>
            <w:r w:rsidRPr="00F903DB">
              <w:rPr>
                <w:b/>
                <w:bCs/>
                <w:sz w:val="20"/>
                <w:szCs w:val="20"/>
              </w:rPr>
              <w:t>Masinde Muliro University of Science and Technology</w:t>
            </w:r>
            <w:r w:rsidRPr="00F903DB">
              <w:rPr>
                <w:sz w:val="20"/>
                <w:szCs w:val="20"/>
              </w:rPr>
              <w:t xml:space="preserve">  Depertment of Mathematics</w:t>
            </w:r>
          </w:p>
        </w:tc>
        <w:tc>
          <w:tcPr>
            <w:tcW w:w="1385" w:type="dxa"/>
            <w:tcBorders>
              <w:top w:val="single" w:sz="4" w:space="0" w:color="auto"/>
              <w:left w:val="nil"/>
              <w:bottom w:val="single" w:sz="4" w:space="0" w:color="auto"/>
              <w:right w:val="single" w:sz="4" w:space="0" w:color="auto"/>
            </w:tcBorders>
            <w:shd w:val="clear" w:color="000000" w:fill="FFFFFF"/>
          </w:tcPr>
          <w:p w14:paraId="2EB7C428" w14:textId="39149073" w:rsidR="00FF7EE4" w:rsidRPr="00F903DB" w:rsidRDefault="00FF7EE4" w:rsidP="00FF7EE4">
            <w:pPr>
              <w:rPr>
                <w:rFonts w:asciiTheme="minorHAnsi" w:hAnsiTheme="minorHAnsi"/>
                <w:sz w:val="20"/>
                <w:szCs w:val="20"/>
              </w:rPr>
            </w:pPr>
            <w:r w:rsidRPr="00F903DB">
              <w:rPr>
                <w:sz w:val="20"/>
                <w:szCs w:val="20"/>
              </w:rPr>
              <w:t>Kenya</w:t>
            </w:r>
          </w:p>
        </w:tc>
        <w:tc>
          <w:tcPr>
            <w:tcW w:w="2333" w:type="dxa"/>
            <w:tcBorders>
              <w:top w:val="single" w:sz="4" w:space="0" w:color="auto"/>
              <w:left w:val="nil"/>
              <w:bottom w:val="single" w:sz="4" w:space="0" w:color="auto"/>
              <w:right w:val="single" w:sz="4" w:space="0" w:color="auto"/>
            </w:tcBorders>
            <w:shd w:val="clear" w:color="auto" w:fill="auto"/>
          </w:tcPr>
          <w:p w14:paraId="5AECEC73" w14:textId="7C588319" w:rsidR="00FF7EE4" w:rsidRPr="00F903DB" w:rsidRDefault="00FF7EE4" w:rsidP="00FF7EE4">
            <w:pPr>
              <w:rPr>
                <w:rFonts w:asciiTheme="minorHAnsi" w:hAnsiTheme="minorHAnsi"/>
                <w:sz w:val="20"/>
                <w:szCs w:val="20"/>
              </w:rPr>
            </w:pPr>
            <w:r w:rsidRPr="00F903DB">
              <w:rPr>
                <w:sz w:val="20"/>
                <w:szCs w:val="20"/>
              </w:rPr>
              <w:t>MSc: Pure Mathematics (14), Applied Mathematics (18), Statistics (20)                     PhD:  Pure Mathematics (10), Applied Mathematics (15), Statistics (6)</w:t>
            </w:r>
          </w:p>
        </w:tc>
        <w:tc>
          <w:tcPr>
            <w:tcW w:w="3554" w:type="dxa"/>
            <w:tcBorders>
              <w:top w:val="single" w:sz="4" w:space="0" w:color="auto"/>
              <w:left w:val="nil"/>
              <w:bottom w:val="single" w:sz="4" w:space="0" w:color="auto"/>
              <w:right w:val="single" w:sz="4" w:space="0" w:color="auto"/>
            </w:tcBorders>
            <w:shd w:val="clear" w:color="auto" w:fill="auto"/>
          </w:tcPr>
          <w:p w14:paraId="4E37E147" w14:textId="70798C4B" w:rsidR="00FF7EE4" w:rsidRPr="00F903DB" w:rsidRDefault="00FF7EE4" w:rsidP="00FF7EE4">
            <w:pPr>
              <w:rPr>
                <w:rFonts w:asciiTheme="minorHAnsi" w:hAnsiTheme="minorHAnsi"/>
                <w:sz w:val="20"/>
                <w:szCs w:val="20"/>
              </w:rPr>
            </w:pPr>
            <w:r w:rsidRPr="00F903DB">
              <w:rPr>
                <w:sz w:val="20"/>
                <w:szCs w:val="20"/>
              </w:rPr>
              <w:t>Dr. Joyce K. Nthiiri &lt;jnthiiri@mmust.ac.ke&gt;</w:t>
            </w:r>
          </w:p>
        </w:tc>
        <w:tc>
          <w:tcPr>
            <w:tcW w:w="1648" w:type="dxa"/>
            <w:tcBorders>
              <w:top w:val="single" w:sz="4" w:space="0" w:color="auto"/>
              <w:left w:val="nil"/>
              <w:bottom w:val="single" w:sz="4" w:space="0" w:color="auto"/>
              <w:right w:val="single" w:sz="4" w:space="0" w:color="auto"/>
            </w:tcBorders>
            <w:shd w:val="clear" w:color="000000" w:fill="FFFFFF"/>
          </w:tcPr>
          <w:p w14:paraId="50CA310A" w14:textId="37955272" w:rsidR="00FF7EE4" w:rsidRPr="00F903DB" w:rsidRDefault="00FF7EE4" w:rsidP="00FF7EE4">
            <w:pPr>
              <w:rPr>
                <w:rFonts w:asciiTheme="minorHAnsi" w:hAnsiTheme="minorHAnsi"/>
                <w:sz w:val="20"/>
                <w:szCs w:val="20"/>
              </w:rPr>
            </w:pPr>
            <w:r w:rsidRPr="00F903DB">
              <w:rPr>
                <w:sz w:val="20"/>
                <w:szCs w:val="20"/>
              </w:rPr>
              <w:t>Mathematical Biology, Algebra, Data Assimilation and Machine Learning</w:t>
            </w:r>
          </w:p>
        </w:tc>
      </w:tr>
      <w:tr w:rsidR="00F903DB" w:rsidRPr="00F903DB" w14:paraId="537FF86B"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6A778C49"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074DC89B" w14:textId="7D98512D" w:rsidR="00FF7EE4" w:rsidRPr="00F903DB" w:rsidRDefault="00FF7EE4" w:rsidP="00FF7EE4">
            <w:pPr>
              <w:rPr>
                <w:rFonts w:asciiTheme="minorHAnsi" w:hAnsiTheme="minorHAnsi"/>
                <w:sz w:val="20"/>
                <w:szCs w:val="20"/>
              </w:rPr>
            </w:pPr>
            <w:r w:rsidRPr="00F903DB">
              <w:rPr>
                <w:b/>
                <w:bCs/>
                <w:sz w:val="20"/>
                <w:szCs w:val="20"/>
              </w:rPr>
              <w:t xml:space="preserve">University of Kinshasa  </w:t>
            </w:r>
            <w:r w:rsidRPr="00F903DB">
              <w:rPr>
                <w:sz w:val="20"/>
                <w:szCs w:val="20"/>
              </w:rPr>
              <w:t xml:space="preserve">       Regional Center of Doctoral training  in Mathematics and Computer Science, Faculty of Sciences</w:t>
            </w:r>
          </w:p>
        </w:tc>
        <w:tc>
          <w:tcPr>
            <w:tcW w:w="1385" w:type="dxa"/>
            <w:tcBorders>
              <w:top w:val="single" w:sz="4" w:space="0" w:color="auto"/>
              <w:left w:val="nil"/>
              <w:bottom w:val="single" w:sz="4" w:space="0" w:color="auto"/>
              <w:right w:val="single" w:sz="4" w:space="0" w:color="auto"/>
            </w:tcBorders>
            <w:shd w:val="clear" w:color="000000" w:fill="FFFFFF"/>
          </w:tcPr>
          <w:p w14:paraId="4E158DFE" w14:textId="64F66CCF" w:rsidR="00FF7EE4" w:rsidRPr="00F903DB" w:rsidRDefault="00FF7EE4" w:rsidP="00FF7EE4">
            <w:pPr>
              <w:rPr>
                <w:rFonts w:asciiTheme="minorHAnsi" w:hAnsiTheme="minorHAnsi"/>
                <w:sz w:val="20"/>
                <w:szCs w:val="20"/>
              </w:rPr>
            </w:pPr>
            <w:r w:rsidRPr="00F903DB">
              <w:rPr>
                <w:sz w:val="20"/>
                <w:szCs w:val="20"/>
              </w:rPr>
              <w:t>D. R. Congo</w:t>
            </w:r>
          </w:p>
        </w:tc>
        <w:tc>
          <w:tcPr>
            <w:tcW w:w="2333" w:type="dxa"/>
            <w:tcBorders>
              <w:top w:val="single" w:sz="4" w:space="0" w:color="auto"/>
              <w:left w:val="nil"/>
              <w:bottom w:val="single" w:sz="4" w:space="0" w:color="auto"/>
              <w:right w:val="single" w:sz="4" w:space="0" w:color="auto"/>
            </w:tcBorders>
            <w:shd w:val="clear" w:color="auto" w:fill="auto"/>
          </w:tcPr>
          <w:p w14:paraId="2BF51F25" w14:textId="6AAA487F" w:rsidR="00FF7EE4" w:rsidRPr="00F903DB" w:rsidRDefault="00FF7EE4" w:rsidP="00FF7EE4">
            <w:pPr>
              <w:rPr>
                <w:rFonts w:asciiTheme="minorHAnsi" w:hAnsiTheme="minorHAnsi"/>
                <w:sz w:val="20"/>
                <w:szCs w:val="20"/>
              </w:rPr>
            </w:pPr>
            <w:r w:rsidRPr="00F903DB">
              <w:rPr>
                <w:sz w:val="20"/>
                <w:szCs w:val="20"/>
              </w:rPr>
              <w:t xml:space="preserve">Pure Mathematcs in Algebra, Differential Geometry and Differential Equations (1 MSc and 5 PhD);  Aplied Mathematics in Biomathematics, Biostatistics, Finance and Actuarial Science, Operations Research (35 MSc and 10 PhD). </w:t>
            </w:r>
          </w:p>
        </w:tc>
        <w:tc>
          <w:tcPr>
            <w:tcW w:w="3554" w:type="dxa"/>
            <w:tcBorders>
              <w:top w:val="single" w:sz="4" w:space="0" w:color="auto"/>
              <w:left w:val="nil"/>
              <w:bottom w:val="single" w:sz="4" w:space="0" w:color="auto"/>
              <w:right w:val="single" w:sz="4" w:space="0" w:color="auto"/>
            </w:tcBorders>
            <w:shd w:val="clear" w:color="auto" w:fill="auto"/>
          </w:tcPr>
          <w:p w14:paraId="75B8880F" w14:textId="02080479" w:rsidR="00FF7EE4" w:rsidRPr="00F903DB" w:rsidRDefault="00FF7EE4" w:rsidP="00FF7EE4">
            <w:pPr>
              <w:rPr>
                <w:rFonts w:asciiTheme="minorHAnsi" w:hAnsiTheme="minorHAnsi"/>
                <w:sz w:val="20"/>
                <w:szCs w:val="20"/>
              </w:rPr>
            </w:pPr>
            <w:r w:rsidRPr="00F903DB">
              <w:rPr>
                <w:sz w:val="20"/>
                <w:szCs w:val="20"/>
              </w:rPr>
              <w:t xml:space="preserve">Prof.  Alain MUSESA LANDA &lt;musesalanda@gmail.com&gt;;             Prof. Rebecca WALO OMANA &lt;Rebecca.walo@unikin.ac.cd&gt;  </w:t>
            </w:r>
          </w:p>
        </w:tc>
        <w:tc>
          <w:tcPr>
            <w:tcW w:w="1648" w:type="dxa"/>
            <w:tcBorders>
              <w:top w:val="single" w:sz="4" w:space="0" w:color="auto"/>
              <w:left w:val="nil"/>
              <w:bottom w:val="single" w:sz="4" w:space="0" w:color="auto"/>
              <w:right w:val="single" w:sz="4" w:space="0" w:color="auto"/>
            </w:tcBorders>
            <w:shd w:val="clear" w:color="000000" w:fill="FFFFFF"/>
          </w:tcPr>
          <w:p w14:paraId="43489B70" w14:textId="7688B37B" w:rsidR="00FF7EE4" w:rsidRPr="00F903DB" w:rsidRDefault="00FF7EE4" w:rsidP="00FF7EE4">
            <w:pPr>
              <w:rPr>
                <w:rFonts w:asciiTheme="minorHAnsi" w:hAnsiTheme="minorHAnsi"/>
                <w:sz w:val="20"/>
                <w:szCs w:val="20"/>
              </w:rPr>
            </w:pPr>
            <w:r w:rsidRPr="00F903DB">
              <w:rPr>
                <w:sz w:val="20"/>
                <w:szCs w:val="20"/>
              </w:rPr>
              <w:t>Mathematics of Finance;  Biomathematics, Dynamical Systems, Cryptology, Differential Geometry</w:t>
            </w:r>
          </w:p>
        </w:tc>
      </w:tr>
      <w:tr w:rsidR="00F903DB" w:rsidRPr="00F903DB" w14:paraId="44072F9E"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152D1B13"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7E746710" w14:textId="576F185E" w:rsidR="00FF7EE4" w:rsidRPr="00F903DB" w:rsidRDefault="00FF7EE4" w:rsidP="00FF7EE4">
            <w:pPr>
              <w:rPr>
                <w:rFonts w:asciiTheme="minorHAnsi" w:hAnsiTheme="minorHAnsi"/>
                <w:sz w:val="20"/>
                <w:szCs w:val="20"/>
              </w:rPr>
            </w:pPr>
            <w:r w:rsidRPr="00F903DB">
              <w:rPr>
                <w:b/>
                <w:bCs/>
                <w:sz w:val="20"/>
                <w:szCs w:val="20"/>
              </w:rPr>
              <w:t>University of Ghana, Legon</w:t>
            </w:r>
            <w:r w:rsidRPr="00F903DB">
              <w:rPr>
                <w:sz w:val="20"/>
                <w:szCs w:val="20"/>
              </w:rPr>
              <w:t xml:space="preserve">   Department of Mathematics, School of Physical and Mathematical Sciences, College of Basic and Applied Sciences</w:t>
            </w:r>
          </w:p>
        </w:tc>
        <w:tc>
          <w:tcPr>
            <w:tcW w:w="1385" w:type="dxa"/>
            <w:tcBorders>
              <w:top w:val="single" w:sz="4" w:space="0" w:color="auto"/>
              <w:left w:val="nil"/>
              <w:bottom w:val="single" w:sz="4" w:space="0" w:color="auto"/>
              <w:right w:val="single" w:sz="4" w:space="0" w:color="auto"/>
            </w:tcBorders>
            <w:shd w:val="clear" w:color="000000" w:fill="FFFFFF"/>
          </w:tcPr>
          <w:p w14:paraId="52A2D5BC" w14:textId="5CB923A7" w:rsidR="00FF7EE4" w:rsidRPr="00F903DB" w:rsidRDefault="00FF7EE4" w:rsidP="00FF7EE4">
            <w:pPr>
              <w:rPr>
                <w:rFonts w:asciiTheme="minorHAnsi" w:hAnsiTheme="minorHAnsi"/>
                <w:sz w:val="20"/>
                <w:szCs w:val="20"/>
              </w:rPr>
            </w:pPr>
            <w:r w:rsidRPr="00F903DB">
              <w:rPr>
                <w:sz w:val="20"/>
                <w:szCs w:val="20"/>
              </w:rPr>
              <w:t>Ghana</w:t>
            </w:r>
          </w:p>
        </w:tc>
        <w:tc>
          <w:tcPr>
            <w:tcW w:w="2333" w:type="dxa"/>
            <w:tcBorders>
              <w:top w:val="single" w:sz="4" w:space="0" w:color="auto"/>
              <w:left w:val="nil"/>
              <w:bottom w:val="single" w:sz="4" w:space="0" w:color="auto"/>
              <w:right w:val="single" w:sz="4" w:space="0" w:color="auto"/>
            </w:tcBorders>
            <w:shd w:val="clear" w:color="auto" w:fill="auto"/>
          </w:tcPr>
          <w:p w14:paraId="4BEE7020" w14:textId="21AC1810" w:rsidR="00FF7EE4" w:rsidRPr="00F903DB" w:rsidRDefault="00FF7EE4" w:rsidP="00FF7EE4">
            <w:pPr>
              <w:rPr>
                <w:rFonts w:asciiTheme="minorHAnsi" w:hAnsiTheme="minorHAnsi"/>
                <w:sz w:val="20"/>
                <w:szCs w:val="20"/>
              </w:rPr>
            </w:pPr>
            <w:r w:rsidRPr="00F903DB">
              <w:rPr>
                <w:sz w:val="20"/>
                <w:szCs w:val="20"/>
              </w:rPr>
              <w:t>MPhil (Mathematics) - 10 students   PhD (Mathematics) - 7 students</w:t>
            </w:r>
          </w:p>
        </w:tc>
        <w:tc>
          <w:tcPr>
            <w:tcW w:w="3554" w:type="dxa"/>
            <w:tcBorders>
              <w:top w:val="single" w:sz="4" w:space="0" w:color="auto"/>
              <w:left w:val="nil"/>
              <w:bottom w:val="single" w:sz="4" w:space="0" w:color="auto"/>
              <w:right w:val="single" w:sz="4" w:space="0" w:color="auto"/>
            </w:tcBorders>
            <w:shd w:val="clear" w:color="auto" w:fill="auto"/>
          </w:tcPr>
          <w:p w14:paraId="15506BDF" w14:textId="08A046BD" w:rsidR="00FF7EE4" w:rsidRPr="00F903DB" w:rsidRDefault="00FF7EE4" w:rsidP="00FF7EE4">
            <w:pPr>
              <w:rPr>
                <w:rFonts w:asciiTheme="minorHAnsi" w:hAnsiTheme="minorHAnsi"/>
                <w:sz w:val="20"/>
                <w:szCs w:val="20"/>
              </w:rPr>
            </w:pPr>
            <w:r w:rsidRPr="00F903DB">
              <w:rPr>
                <w:sz w:val="20"/>
                <w:szCs w:val="20"/>
              </w:rPr>
              <w:t>Dr. Sehba Benoit &lt;bfsehba@ug.edu.gh&gt;; &lt;bsehba@gmail.com&gt;</w:t>
            </w:r>
          </w:p>
        </w:tc>
        <w:tc>
          <w:tcPr>
            <w:tcW w:w="1648" w:type="dxa"/>
            <w:tcBorders>
              <w:top w:val="single" w:sz="4" w:space="0" w:color="auto"/>
              <w:left w:val="nil"/>
              <w:bottom w:val="single" w:sz="4" w:space="0" w:color="auto"/>
              <w:right w:val="single" w:sz="4" w:space="0" w:color="auto"/>
            </w:tcBorders>
            <w:shd w:val="clear" w:color="000000" w:fill="FFFFFF"/>
          </w:tcPr>
          <w:p w14:paraId="4947013C" w14:textId="755A6E3E" w:rsidR="00FF7EE4" w:rsidRPr="00F903DB" w:rsidRDefault="00FF7EE4" w:rsidP="00FF7EE4">
            <w:pPr>
              <w:rPr>
                <w:rFonts w:asciiTheme="minorHAnsi" w:hAnsiTheme="minorHAnsi"/>
                <w:sz w:val="20"/>
                <w:szCs w:val="20"/>
              </w:rPr>
            </w:pPr>
            <w:r w:rsidRPr="00F903DB">
              <w:rPr>
                <w:sz w:val="20"/>
                <w:szCs w:val="20"/>
              </w:rPr>
              <w:t>Algebraic Topology, Mathematical Biology, Abstract Algebra, Combinatorial Graph Theory</w:t>
            </w:r>
          </w:p>
        </w:tc>
      </w:tr>
      <w:tr w:rsidR="00F903DB" w:rsidRPr="00F903DB" w14:paraId="72CB2BCA"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6F2BA0EE"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77C9BAC6" w14:textId="5C06B313" w:rsidR="00FF7EE4" w:rsidRPr="00F903DB" w:rsidRDefault="00FF7EE4" w:rsidP="00FF7EE4">
            <w:pPr>
              <w:rPr>
                <w:rFonts w:asciiTheme="minorHAnsi" w:hAnsiTheme="minorHAnsi"/>
                <w:sz w:val="20"/>
                <w:szCs w:val="20"/>
              </w:rPr>
            </w:pPr>
            <w:r w:rsidRPr="00F903DB">
              <w:rPr>
                <w:b/>
                <w:bCs/>
                <w:sz w:val="20"/>
                <w:szCs w:val="20"/>
              </w:rPr>
              <w:t xml:space="preserve">Kenyatta University </w:t>
            </w:r>
            <w:r w:rsidRPr="00F903DB">
              <w:rPr>
                <w:sz w:val="20"/>
                <w:szCs w:val="20"/>
              </w:rPr>
              <w:t xml:space="preserve">          Department of Mathematics and Actuarial Science,  </w:t>
            </w:r>
          </w:p>
        </w:tc>
        <w:tc>
          <w:tcPr>
            <w:tcW w:w="1385" w:type="dxa"/>
            <w:tcBorders>
              <w:top w:val="single" w:sz="4" w:space="0" w:color="auto"/>
              <w:left w:val="nil"/>
              <w:bottom w:val="single" w:sz="4" w:space="0" w:color="auto"/>
              <w:right w:val="single" w:sz="4" w:space="0" w:color="auto"/>
            </w:tcBorders>
            <w:shd w:val="clear" w:color="000000" w:fill="FFFFFF"/>
          </w:tcPr>
          <w:p w14:paraId="110F48ED" w14:textId="4599B16F" w:rsidR="00FF7EE4" w:rsidRPr="00F903DB" w:rsidRDefault="00FF7EE4" w:rsidP="00FF7EE4">
            <w:pPr>
              <w:rPr>
                <w:rFonts w:asciiTheme="minorHAnsi" w:hAnsiTheme="minorHAnsi"/>
                <w:sz w:val="20"/>
                <w:szCs w:val="20"/>
              </w:rPr>
            </w:pPr>
            <w:r w:rsidRPr="00F903DB">
              <w:rPr>
                <w:sz w:val="20"/>
                <w:szCs w:val="20"/>
              </w:rPr>
              <w:t>Kenya</w:t>
            </w:r>
          </w:p>
        </w:tc>
        <w:tc>
          <w:tcPr>
            <w:tcW w:w="2333" w:type="dxa"/>
            <w:tcBorders>
              <w:top w:val="single" w:sz="4" w:space="0" w:color="auto"/>
              <w:left w:val="nil"/>
              <w:bottom w:val="single" w:sz="4" w:space="0" w:color="auto"/>
              <w:right w:val="single" w:sz="4" w:space="0" w:color="auto"/>
            </w:tcBorders>
            <w:shd w:val="clear" w:color="auto" w:fill="auto"/>
          </w:tcPr>
          <w:p w14:paraId="126D5D7A" w14:textId="6223F52D" w:rsidR="00FF7EE4" w:rsidRPr="00F903DB" w:rsidRDefault="00FF7EE4" w:rsidP="00FF7EE4">
            <w:pPr>
              <w:rPr>
                <w:rFonts w:asciiTheme="minorHAnsi" w:hAnsiTheme="minorHAnsi"/>
                <w:sz w:val="20"/>
                <w:szCs w:val="20"/>
              </w:rPr>
            </w:pPr>
            <w:r w:rsidRPr="00F903DB">
              <w:rPr>
                <w:sz w:val="20"/>
                <w:szCs w:val="20"/>
              </w:rPr>
              <w:t>Fluid dynamics, Nanotechnology, Mathematical modelling of diseases, climate change, Coding, cryptography.</w:t>
            </w:r>
          </w:p>
        </w:tc>
        <w:tc>
          <w:tcPr>
            <w:tcW w:w="3554" w:type="dxa"/>
            <w:tcBorders>
              <w:top w:val="single" w:sz="4" w:space="0" w:color="auto"/>
              <w:left w:val="nil"/>
              <w:bottom w:val="single" w:sz="4" w:space="0" w:color="auto"/>
              <w:right w:val="single" w:sz="4" w:space="0" w:color="auto"/>
            </w:tcBorders>
            <w:shd w:val="clear" w:color="auto" w:fill="auto"/>
          </w:tcPr>
          <w:p w14:paraId="08A7DFB3" w14:textId="07C67DA8" w:rsidR="00FF7EE4" w:rsidRPr="00F903DB" w:rsidRDefault="00FF7EE4" w:rsidP="00FF7EE4">
            <w:pPr>
              <w:rPr>
                <w:rFonts w:asciiTheme="minorHAnsi" w:hAnsiTheme="minorHAnsi"/>
                <w:sz w:val="20"/>
                <w:szCs w:val="20"/>
              </w:rPr>
            </w:pPr>
            <w:r w:rsidRPr="00F903DB">
              <w:rPr>
                <w:sz w:val="20"/>
                <w:szCs w:val="20"/>
              </w:rPr>
              <w:t xml:space="preserve">Dr. Winifred Mutuku &lt;mutuku.winifred@ku.ac.ke&gt;; &lt;mutukuwinnie@gmail.com&gt;  </w:t>
            </w:r>
          </w:p>
        </w:tc>
        <w:tc>
          <w:tcPr>
            <w:tcW w:w="1648" w:type="dxa"/>
            <w:tcBorders>
              <w:top w:val="single" w:sz="4" w:space="0" w:color="auto"/>
              <w:left w:val="nil"/>
              <w:bottom w:val="single" w:sz="4" w:space="0" w:color="auto"/>
              <w:right w:val="single" w:sz="4" w:space="0" w:color="auto"/>
            </w:tcBorders>
            <w:shd w:val="clear" w:color="000000" w:fill="FFFFFF"/>
          </w:tcPr>
          <w:p w14:paraId="2B3D895B" w14:textId="29442468" w:rsidR="00FF7EE4" w:rsidRPr="00F903DB" w:rsidRDefault="00FF7EE4" w:rsidP="00FF7EE4">
            <w:pPr>
              <w:rPr>
                <w:rFonts w:asciiTheme="minorHAnsi" w:hAnsiTheme="minorHAnsi"/>
                <w:sz w:val="20"/>
                <w:szCs w:val="20"/>
              </w:rPr>
            </w:pPr>
            <w:r w:rsidRPr="00F903DB">
              <w:rPr>
                <w:sz w:val="20"/>
                <w:szCs w:val="20"/>
              </w:rPr>
              <w:t xml:space="preserve">Mathematical Modelling of Diseases, Fluid Mechanics </w:t>
            </w:r>
          </w:p>
        </w:tc>
      </w:tr>
      <w:tr w:rsidR="00F903DB" w:rsidRPr="00F903DB" w14:paraId="74AECE36"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16E9653C"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12DD7AC7" w14:textId="0810D372" w:rsidR="00FF7EE4" w:rsidRPr="00F903DB" w:rsidRDefault="00FF7EE4" w:rsidP="00FF7EE4">
            <w:pPr>
              <w:rPr>
                <w:rFonts w:asciiTheme="minorHAnsi" w:hAnsiTheme="minorHAnsi"/>
                <w:sz w:val="20"/>
                <w:szCs w:val="20"/>
              </w:rPr>
            </w:pPr>
            <w:r w:rsidRPr="00F903DB">
              <w:rPr>
                <w:b/>
                <w:bCs/>
                <w:sz w:val="20"/>
                <w:szCs w:val="20"/>
              </w:rPr>
              <w:t>University of Agriculture, Makurdi</w:t>
            </w:r>
            <w:r w:rsidRPr="00F903DB">
              <w:rPr>
                <w:sz w:val="20"/>
                <w:szCs w:val="20"/>
              </w:rPr>
              <w:t xml:space="preserve">                      Department of Mathematics, Statistics and Computer Science </w:t>
            </w:r>
          </w:p>
        </w:tc>
        <w:tc>
          <w:tcPr>
            <w:tcW w:w="1385" w:type="dxa"/>
            <w:tcBorders>
              <w:top w:val="single" w:sz="4" w:space="0" w:color="auto"/>
              <w:left w:val="nil"/>
              <w:bottom w:val="single" w:sz="4" w:space="0" w:color="auto"/>
              <w:right w:val="single" w:sz="4" w:space="0" w:color="auto"/>
            </w:tcBorders>
            <w:shd w:val="clear" w:color="000000" w:fill="FFFFFF"/>
          </w:tcPr>
          <w:p w14:paraId="55BBDED0" w14:textId="3438BB27" w:rsidR="00FF7EE4" w:rsidRPr="00F903DB" w:rsidRDefault="00FF7EE4" w:rsidP="00FF7EE4">
            <w:pPr>
              <w:rPr>
                <w:rFonts w:asciiTheme="minorHAnsi" w:hAnsiTheme="minorHAnsi"/>
                <w:sz w:val="20"/>
                <w:szCs w:val="20"/>
              </w:rPr>
            </w:pPr>
            <w:r w:rsidRPr="00F903DB">
              <w:rPr>
                <w:sz w:val="20"/>
                <w:szCs w:val="20"/>
              </w:rPr>
              <w:t>Nigeria</w:t>
            </w:r>
          </w:p>
        </w:tc>
        <w:tc>
          <w:tcPr>
            <w:tcW w:w="2333" w:type="dxa"/>
            <w:tcBorders>
              <w:top w:val="single" w:sz="4" w:space="0" w:color="auto"/>
              <w:left w:val="nil"/>
              <w:bottom w:val="single" w:sz="4" w:space="0" w:color="auto"/>
              <w:right w:val="single" w:sz="4" w:space="0" w:color="auto"/>
            </w:tcBorders>
            <w:shd w:val="clear" w:color="auto" w:fill="auto"/>
          </w:tcPr>
          <w:p w14:paraId="235FA615" w14:textId="1881B79C" w:rsidR="00FF7EE4" w:rsidRPr="00F903DB" w:rsidRDefault="00FF7EE4" w:rsidP="00FF7EE4">
            <w:pPr>
              <w:rPr>
                <w:rFonts w:asciiTheme="minorHAnsi" w:hAnsiTheme="minorHAnsi"/>
                <w:sz w:val="20"/>
                <w:szCs w:val="20"/>
              </w:rPr>
            </w:pPr>
            <w:r w:rsidRPr="00F903DB">
              <w:rPr>
                <w:sz w:val="20"/>
                <w:szCs w:val="20"/>
              </w:rPr>
              <w:t xml:space="preserve">  M.Sc:  Mathematics (15), Indusrial Mathematics (13)       PhD  Mathematics  (6)  </w:t>
            </w:r>
          </w:p>
        </w:tc>
        <w:tc>
          <w:tcPr>
            <w:tcW w:w="3554" w:type="dxa"/>
            <w:tcBorders>
              <w:top w:val="single" w:sz="4" w:space="0" w:color="auto"/>
              <w:left w:val="nil"/>
              <w:bottom w:val="single" w:sz="4" w:space="0" w:color="auto"/>
              <w:right w:val="single" w:sz="4" w:space="0" w:color="auto"/>
            </w:tcBorders>
            <w:shd w:val="clear" w:color="auto" w:fill="auto"/>
          </w:tcPr>
          <w:p w14:paraId="27734946" w14:textId="64CF5AF4" w:rsidR="00FF7EE4" w:rsidRPr="00F903DB" w:rsidRDefault="00FF7EE4" w:rsidP="00FF7EE4">
            <w:pPr>
              <w:rPr>
                <w:rFonts w:asciiTheme="minorHAnsi" w:hAnsiTheme="minorHAnsi"/>
                <w:sz w:val="20"/>
                <w:szCs w:val="20"/>
              </w:rPr>
            </w:pPr>
            <w:r w:rsidRPr="00F903DB">
              <w:rPr>
                <w:sz w:val="20"/>
                <w:szCs w:val="20"/>
              </w:rPr>
              <w:t>Dr. Jonathan A. Ikughur &lt;atsua2004@yahoo.com&gt;; Dr. Abolape D. Akwu  &lt;abolaopeyemi@yahoo.co.uk&gt;</w:t>
            </w:r>
          </w:p>
        </w:tc>
        <w:tc>
          <w:tcPr>
            <w:tcW w:w="1648" w:type="dxa"/>
            <w:tcBorders>
              <w:top w:val="single" w:sz="4" w:space="0" w:color="auto"/>
              <w:left w:val="nil"/>
              <w:bottom w:val="single" w:sz="4" w:space="0" w:color="auto"/>
              <w:right w:val="single" w:sz="4" w:space="0" w:color="auto"/>
            </w:tcBorders>
            <w:shd w:val="clear" w:color="000000" w:fill="FFFFFF"/>
          </w:tcPr>
          <w:p w14:paraId="0CCECD83" w14:textId="36356234" w:rsidR="00FF7EE4" w:rsidRPr="00F903DB" w:rsidRDefault="00FF7EE4" w:rsidP="00FF7EE4">
            <w:pPr>
              <w:rPr>
                <w:rFonts w:asciiTheme="minorHAnsi" w:hAnsiTheme="minorHAnsi"/>
                <w:sz w:val="20"/>
                <w:szCs w:val="20"/>
              </w:rPr>
            </w:pPr>
            <w:r w:rsidRPr="00F903DB">
              <w:rPr>
                <w:sz w:val="20"/>
                <w:szCs w:val="20"/>
              </w:rPr>
              <w:t xml:space="preserve">Combinatorics,  Algebra (Topology,number theory), non-classical Algebra,  Analysis (complex analysis, Functional Analysis), Fluid dynamics, Numerical Analysis </w:t>
            </w:r>
          </w:p>
        </w:tc>
      </w:tr>
      <w:tr w:rsidR="00F903DB" w:rsidRPr="00F903DB" w14:paraId="2CFA430A"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3F6AD538"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00829AFE" w14:textId="088C7357" w:rsidR="00FF7EE4" w:rsidRPr="00F903DB" w:rsidRDefault="00FF7EE4" w:rsidP="00FF7EE4">
            <w:pPr>
              <w:rPr>
                <w:rFonts w:asciiTheme="minorHAnsi" w:hAnsiTheme="minorHAnsi"/>
                <w:sz w:val="20"/>
                <w:szCs w:val="20"/>
              </w:rPr>
            </w:pPr>
            <w:r w:rsidRPr="00F903DB">
              <w:rPr>
                <w:b/>
                <w:bCs/>
                <w:sz w:val="20"/>
                <w:szCs w:val="20"/>
              </w:rPr>
              <w:t xml:space="preserve">University of Abomey-Calavi </w:t>
            </w:r>
            <w:r w:rsidRPr="00F903DB">
              <w:rPr>
                <w:sz w:val="20"/>
                <w:szCs w:val="20"/>
              </w:rPr>
              <w:t xml:space="preserve">                 International Chair in Mathematical Physics and Applications (ICMPA-UNESCO Chair)</w:t>
            </w:r>
          </w:p>
        </w:tc>
        <w:tc>
          <w:tcPr>
            <w:tcW w:w="1385" w:type="dxa"/>
            <w:tcBorders>
              <w:top w:val="single" w:sz="4" w:space="0" w:color="auto"/>
              <w:left w:val="nil"/>
              <w:bottom w:val="single" w:sz="4" w:space="0" w:color="auto"/>
              <w:right w:val="single" w:sz="4" w:space="0" w:color="auto"/>
            </w:tcBorders>
            <w:shd w:val="clear" w:color="000000" w:fill="FFFFFF"/>
          </w:tcPr>
          <w:p w14:paraId="2D80A6FD" w14:textId="7F709A1C" w:rsidR="00FF7EE4" w:rsidRPr="00F903DB" w:rsidRDefault="00FF7EE4" w:rsidP="00FF7EE4">
            <w:pPr>
              <w:rPr>
                <w:rFonts w:asciiTheme="minorHAnsi" w:hAnsiTheme="minorHAnsi"/>
                <w:sz w:val="20"/>
                <w:szCs w:val="20"/>
              </w:rPr>
            </w:pPr>
            <w:r w:rsidRPr="00F903DB">
              <w:rPr>
                <w:sz w:val="20"/>
                <w:szCs w:val="20"/>
              </w:rPr>
              <w:t>Benin</w:t>
            </w:r>
          </w:p>
        </w:tc>
        <w:tc>
          <w:tcPr>
            <w:tcW w:w="2333" w:type="dxa"/>
            <w:tcBorders>
              <w:top w:val="single" w:sz="4" w:space="0" w:color="auto"/>
              <w:left w:val="nil"/>
              <w:bottom w:val="single" w:sz="4" w:space="0" w:color="auto"/>
              <w:right w:val="single" w:sz="4" w:space="0" w:color="auto"/>
            </w:tcBorders>
            <w:shd w:val="clear" w:color="auto" w:fill="auto"/>
          </w:tcPr>
          <w:p w14:paraId="3B9311E7" w14:textId="436DA39A" w:rsidR="00FF7EE4" w:rsidRPr="00F903DB" w:rsidRDefault="00FF7EE4" w:rsidP="00FF7EE4">
            <w:pPr>
              <w:rPr>
                <w:rFonts w:asciiTheme="minorHAnsi" w:hAnsiTheme="minorHAnsi"/>
                <w:sz w:val="20"/>
                <w:szCs w:val="20"/>
              </w:rPr>
            </w:pPr>
            <w:r w:rsidRPr="00F903DB">
              <w:rPr>
                <w:sz w:val="20"/>
                <w:szCs w:val="20"/>
              </w:rPr>
              <w:t>M.Sc. and PhD  in Mathematical Physics of the Material Universe (12),  Water and Environment Sciences (30),  Geonformatics and its Applications for Integrated Management of Water Resources and Ecosystems in Africa (10), Statistics Applied to the Life Sciences (26),  Physical Oceanography and its Applications (12).</w:t>
            </w:r>
          </w:p>
        </w:tc>
        <w:tc>
          <w:tcPr>
            <w:tcW w:w="3554" w:type="dxa"/>
            <w:tcBorders>
              <w:top w:val="single" w:sz="4" w:space="0" w:color="auto"/>
              <w:left w:val="nil"/>
              <w:bottom w:val="single" w:sz="4" w:space="0" w:color="auto"/>
              <w:right w:val="single" w:sz="4" w:space="0" w:color="auto"/>
            </w:tcBorders>
            <w:shd w:val="clear" w:color="auto" w:fill="auto"/>
          </w:tcPr>
          <w:p w14:paraId="14228FAB" w14:textId="01E137C9" w:rsidR="00FF7EE4" w:rsidRPr="00F903DB" w:rsidRDefault="00FF7EE4" w:rsidP="00FF7EE4">
            <w:pPr>
              <w:rPr>
                <w:rFonts w:asciiTheme="minorHAnsi" w:hAnsiTheme="minorHAnsi"/>
                <w:sz w:val="20"/>
                <w:szCs w:val="20"/>
              </w:rPr>
            </w:pPr>
            <w:r w:rsidRPr="00F903DB">
              <w:rPr>
                <w:sz w:val="20"/>
                <w:szCs w:val="20"/>
              </w:rPr>
              <w:t>Prof. M. N. Hounkonnou &lt;norbert.hounkonnou@cipma.uac.bj&gt;; &lt;hounkonnou@yahoo.fr&gt;</w:t>
            </w:r>
          </w:p>
        </w:tc>
        <w:tc>
          <w:tcPr>
            <w:tcW w:w="1648" w:type="dxa"/>
            <w:tcBorders>
              <w:top w:val="single" w:sz="4" w:space="0" w:color="auto"/>
              <w:left w:val="nil"/>
              <w:bottom w:val="single" w:sz="4" w:space="0" w:color="auto"/>
              <w:right w:val="single" w:sz="4" w:space="0" w:color="auto"/>
            </w:tcBorders>
            <w:shd w:val="clear" w:color="000000" w:fill="FFFFFF"/>
          </w:tcPr>
          <w:p w14:paraId="0CEE4C85" w14:textId="3905361D" w:rsidR="00FF7EE4" w:rsidRPr="00F903DB" w:rsidRDefault="00FF7EE4" w:rsidP="00FF7EE4">
            <w:pPr>
              <w:rPr>
                <w:rFonts w:asciiTheme="minorHAnsi" w:hAnsiTheme="minorHAnsi"/>
                <w:sz w:val="20"/>
                <w:szCs w:val="20"/>
              </w:rPr>
            </w:pPr>
            <w:r w:rsidRPr="00F903DB">
              <w:rPr>
                <w:sz w:val="20"/>
                <w:szCs w:val="20"/>
              </w:rPr>
              <w:t>Integrable Hamiltonian systems, Differential Geometry, Mathematical Physics, Control Theory, Nonassociative algebras, Mathematical Statistics, Quantum Probability.</w:t>
            </w:r>
          </w:p>
        </w:tc>
      </w:tr>
      <w:tr w:rsidR="00F903DB" w:rsidRPr="00F903DB" w14:paraId="1B98609F"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32522CAD"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1588BEF1" w14:textId="0F31898E" w:rsidR="00FF7EE4" w:rsidRPr="00F903DB" w:rsidRDefault="00FF7EE4" w:rsidP="00FF7EE4">
            <w:pPr>
              <w:rPr>
                <w:rFonts w:asciiTheme="minorHAnsi" w:hAnsiTheme="minorHAnsi"/>
                <w:sz w:val="20"/>
                <w:szCs w:val="20"/>
              </w:rPr>
            </w:pPr>
            <w:r w:rsidRPr="00F903DB">
              <w:rPr>
                <w:b/>
                <w:bCs/>
                <w:sz w:val="20"/>
                <w:szCs w:val="20"/>
              </w:rPr>
              <w:t>Strathmore University</w:t>
            </w:r>
            <w:r w:rsidRPr="00F903DB">
              <w:rPr>
                <w:sz w:val="20"/>
                <w:szCs w:val="20"/>
              </w:rPr>
              <w:t xml:space="preserve">  Strathmore Institute of Mathematical Sciences (SIMS)</w:t>
            </w:r>
          </w:p>
        </w:tc>
        <w:tc>
          <w:tcPr>
            <w:tcW w:w="1385" w:type="dxa"/>
            <w:tcBorders>
              <w:top w:val="single" w:sz="4" w:space="0" w:color="auto"/>
              <w:left w:val="nil"/>
              <w:bottom w:val="single" w:sz="4" w:space="0" w:color="auto"/>
              <w:right w:val="single" w:sz="4" w:space="0" w:color="auto"/>
            </w:tcBorders>
            <w:shd w:val="clear" w:color="000000" w:fill="FFFFFF"/>
          </w:tcPr>
          <w:p w14:paraId="3A11F214" w14:textId="1DD5274C" w:rsidR="00FF7EE4" w:rsidRPr="00F903DB" w:rsidRDefault="00FF7EE4" w:rsidP="00FF7EE4">
            <w:pPr>
              <w:rPr>
                <w:rFonts w:asciiTheme="minorHAnsi" w:hAnsiTheme="minorHAnsi"/>
                <w:sz w:val="20"/>
                <w:szCs w:val="20"/>
              </w:rPr>
            </w:pPr>
            <w:r w:rsidRPr="00F903DB">
              <w:rPr>
                <w:sz w:val="20"/>
                <w:szCs w:val="20"/>
              </w:rPr>
              <w:t>Kenya</w:t>
            </w:r>
          </w:p>
        </w:tc>
        <w:tc>
          <w:tcPr>
            <w:tcW w:w="2333" w:type="dxa"/>
            <w:tcBorders>
              <w:top w:val="single" w:sz="4" w:space="0" w:color="auto"/>
              <w:left w:val="nil"/>
              <w:bottom w:val="single" w:sz="4" w:space="0" w:color="auto"/>
              <w:right w:val="single" w:sz="4" w:space="0" w:color="auto"/>
            </w:tcBorders>
            <w:shd w:val="clear" w:color="auto" w:fill="auto"/>
          </w:tcPr>
          <w:p w14:paraId="5D80AA87" w14:textId="602A332B" w:rsidR="00FF7EE4" w:rsidRPr="00F903DB" w:rsidRDefault="00FF7EE4" w:rsidP="00FF7EE4">
            <w:pPr>
              <w:rPr>
                <w:rFonts w:asciiTheme="minorHAnsi" w:hAnsiTheme="minorHAnsi"/>
                <w:sz w:val="20"/>
                <w:szCs w:val="20"/>
              </w:rPr>
            </w:pPr>
            <w:r w:rsidRPr="00F903DB">
              <w:rPr>
                <w:sz w:val="20"/>
                <w:szCs w:val="20"/>
              </w:rPr>
              <w:t>MSc: Mathematical Finance (3), Biomathematics (7), Statistical Science (9)                                     PhD:  Pure Mathematics (1), Applied Mathematics (2)</w:t>
            </w:r>
          </w:p>
        </w:tc>
        <w:tc>
          <w:tcPr>
            <w:tcW w:w="3554" w:type="dxa"/>
            <w:tcBorders>
              <w:top w:val="single" w:sz="4" w:space="0" w:color="auto"/>
              <w:left w:val="nil"/>
              <w:bottom w:val="single" w:sz="4" w:space="0" w:color="auto"/>
              <w:right w:val="single" w:sz="4" w:space="0" w:color="auto"/>
            </w:tcBorders>
            <w:shd w:val="clear" w:color="auto" w:fill="auto"/>
          </w:tcPr>
          <w:p w14:paraId="2C1ADEE7" w14:textId="3825D13E" w:rsidR="00FF7EE4" w:rsidRPr="00F903DB" w:rsidRDefault="00FF7EE4" w:rsidP="00FF7EE4">
            <w:pPr>
              <w:rPr>
                <w:rFonts w:asciiTheme="minorHAnsi" w:hAnsiTheme="minorHAnsi"/>
                <w:sz w:val="20"/>
                <w:szCs w:val="20"/>
              </w:rPr>
            </w:pPr>
            <w:r w:rsidRPr="00F903DB">
              <w:rPr>
                <w:sz w:val="20"/>
                <w:szCs w:val="20"/>
              </w:rPr>
              <w:t>Dr. Mary A. Ochieng' &lt;machieng@strathmore.edu&gt;</w:t>
            </w:r>
          </w:p>
        </w:tc>
        <w:tc>
          <w:tcPr>
            <w:tcW w:w="1648" w:type="dxa"/>
            <w:tcBorders>
              <w:top w:val="single" w:sz="4" w:space="0" w:color="auto"/>
              <w:left w:val="nil"/>
              <w:bottom w:val="single" w:sz="4" w:space="0" w:color="auto"/>
              <w:right w:val="single" w:sz="4" w:space="0" w:color="auto"/>
            </w:tcBorders>
            <w:shd w:val="clear" w:color="000000" w:fill="FFFFFF"/>
          </w:tcPr>
          <w:p w14:paraId="1DE5FFF0" w14:textId="17F9CC7B" w:rsidR="00FF7EE4" w:rsidRPr="00F903DB" w:rsidRDefault="00FF7EE4" w:rsidP="00FF7EE4">
            <w:pPr>
              <w:rPr>
                <w:rFonts w:asciiTheme="minorHAnsi" w:hAnsiTheme="minorHAnsi"/>
                <w:sz w:val="20"/>
                <w:szCs w:val="20"/>
              </w:rPr>
            </w:pPr>
            <w:r w:rsidRPr="00F903DB">
              <w:rPr>
                <w:sz w:val="20"/>
                <w:szCs w:val="20"/>
              </w:rPr>
              <w:t>Mathematical Finance</w:t>
            </w:r>
          </w:p>
        </w:tc>
      </w:tr>
      <w:tr w:rsidR="00F903DB" w:rsidRPr="00F903DB" w14:paraId="7ED22ACC"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5AE6C7C4"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628A9114" w14:textId="7A76C1DB" w:rsidR="00FF7EE4" w:rsidRPr="00F903DB" w:rsidRDefault="00FF7EE4" w:rsidP="00FF7EE4">
            <w:pPr>
              <w:rPr>
                <w:rFonts w:asciiTheme="minorHAnsi" w:hAnsiTheme="minorHAnsi"/>
                <w:sz w:val="20"/>
                <w:szCs w:val="20"/>
              </w:rPr>
            </w:pPr>
            <w:r w:rsidRPr="00F903DB">
              <w:rPr>
                <w:b/>
                <w:bCs/>
                <w:sz w:val="20"/>
                <w:szCs w:val="20"/>
              </w:rPr>
              <w:t xml:space="preserve">Un​iversity of Johannesburg  </w:t>
            </w:r>
            <w:r w:rsidRPr="00F903DB">
              <w:rPr>
                <w:sz w:val="20"/>
                <w:szCs w:val="20"/>
              </w:rPr>
              <w:t xml:space="preserve">    Department of Mathematics and Applied Mathematics​</w:t>
            </w:r>
          </w:p>
        </w:tc>
        <w:tc>
          <w:tcPr>
            <w:tcW w:w="1385" w:type="dxa"/>
            <w:tcBorders>
              <w:top w:val="single" w:sz="4" w:space="0" w:color="auto"/>
              <w:left w:val="nil"/>
              <w:bottom w:val="single" w:sz="4" w:space="0" w:color="auto"/>
              <w:right w:val="single" w:sz="4" w:space="0" w:color="auto"/>
            </w:tcBorders>
            <w:shd w:val="clear" w:color="000000" w:fill="FFFFFF"/>
          </w:tcPr>
          <w:p w14:paraId="78EC9529" w14:textId="155163A8" w:rsidR="00FF7EE4" w:rsidRPr="00F903DB" w:rsidRDefault="00FF7EE4" w:rsidP="00FF7EE4">
            <w:pPr>
              <w:rPr>
                <w:rFonts w:asciiTheme="minorHAnsi" w:hAnsiTheme="minorHAnsi"/>
                <w:sz w:val="20"/>
                <w:szCs w:val="20"/>
              </w:rPr>
            </w:pPr>
            <w:r w:rsidRPr="00F903DB">
              <w:rPr>
                <w:sz w:val="20"/>
                <w:szCs w:val="20"/>
              </w:rPr>
              <w:t>South Africa</w:t>
            </w:r>
          </w:p>
        </w:tc>
        <w:tc>
          <w:tcPr>
            <w:tcW w:w="2333" w:type="dxa"/>
            <w:tcBorders>
              <w:top w:val="single" w:sz="4" w:space="0" w:color="auto"/>
              <w:left w:val="nil"/>
              <w:bottom w:val="single" w:sz="4" w:space="0" w:color="auto"/>
              <w:right w:val="single" w:sz="4" w:space="0" w:color="auto"/>
            </w:tcBorders>
            <w:shd w:val="clear" w:color="auto" w:fill="auto"/>
          </w:tcPr>
          <w:p w14:paraId="2723517D" w14:textId="4DF9EBDC" w:rsidR="00FF7EE4" w:rsidRPr="00F903DB" w:rsidRDefault="00FF7EE4" w:rsidP="00FF7EE4">
            <w:pPr>
              <w:rPr>
                <w:rFonts w:asciiTheme="minorHAnsi" w:hAnsiTheme="minorHAnsi"/>
                <w:sz w:val="20"/>
                <w:szCs w:val="20"/>
              </w:rPr>
            </w:pPr>
            <w:r w:rsidRPr="00F903DB">
              <w:rPr>
                <w:sz w:val="20"/>
                <w:szCs w:val="20"/>
              </w:rPr>
              <w:t>BSc: Honours in Mathematics and Appluied Mathematics (25)  MSc: Mathematics and Applied Mathematics (6)  PhD: Mathematics and Applied Mathematics (8)</w:t>
            </w:r>
          </w:p>
        </w:tc>
        <w:tc>
          <w:tcPr>
            <w:tcW w:w="3554" w:type="dxa"/>
            <w:tcBorders>
              <w:top w:val="single" w:sz="4" w:space="0" w:color="auto"/>
              <w:left w:val="nil"/>
              <w:bottom w:val="single" w:sz="4" w:space="0" w:color="auto"/>
              <w:right w:val="single" w:sz="4" w:space="0" w:color="auto"/>
            </w:tcBorders>
            <w:shd w:val="clear" w:color="auto" w:fill="auto"/>
          </w:tcPr>
          <w:p w14:paraId="10F9EB2D" w14:textId="1DD90C59" w:rsidR="00FF7EE4" w:rsidRPr="00F903DB" w:rsidRDefault="00FF7EE4" w:rsidP="00FF7EE4">
            <w:pPr>
              <w:rPr>
                <w:rFonts w:asciiTheme="minorHAnsi" w:hAnsiTheme="minorHAnsi"/>
                <w:sz w:val="20"/>
                <w:szCs w:val="20"/>
              </w:rPr>
            </w:pPr>
            <w:r w:rsidRPr="00F903DB">
              <w:rPr>
                <w:sz w:val="20"/>
                <w:szCs w:val="20"/>
              </w:rPr>
              <w:t xml:space="preserve">Prof Farai Nyabadza  https://www.uj.ac.za/contact/Pages/Farai-Nyabadza.aspx </w:t>
            </w:r>
          </w:p>
        </w:tc>
        <w:tc>
          <w:tcPr>
            <w:tcW w:w="1648" w:type="dxa"/>
            <w:tcBorders>
              <w:top w:val="single" w:sz="4" w:space="0" w:color="auto"/>
              <w:left w:val="nil"/>
              <w:bottom w:val="single" w:sz="4" w:space="0" w:color="auto"/>
              <w:right w:val="single" w:sz="4" w:space="0" w:color="auto"/>
            </w:tcBorders>
            <w:shd w:val="clear" w:color="000000" w:fill="FFFFFF"/>
          </w:tcPr>
          <w:p w14:paraId="5EBFCAC1" w14:textId="65264B45" w:rsidR="00FF7EE4" w:rsidRPr="00F903DB" w:rsidRDefault="00FF7EE4" w:rsidP="00FF7EE4">
            <w:pPr>
              <w:rPr>
                <w:rFonts w:asciiTheme="minorHAnsi" w:hAnsiTheme="minorHAnsi"/>
                <w:sz w:val="20"/>
                <w:szCs w:val="20"/>
              </w:rPr>
            </w:pPr>
            <w:r w:rsidRPr="00F903DB">
              <w:rPr>
                <w:sz w:val="20"/>
                <w:szCs w:val="20"/>
              </w:rPr>
              <w:t>Mathematical Modelling of Infectious Diseases</w:t>
            </w:r>
          </w:p>
        </w:tc>
      </w:tr>
      <w:tr w:rsidR="00F903DB" w:rsidRPr="00F903DB" w14:paraId="56DCAA76"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0C466816"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0413CF31" w14:textId="38F7F462" w:rsidR="00FF7EE4" w:rsidRPr="00F903DB" w:rsidRDefault="00FF7EE4" w:rsidP="00FF7EE4">
            <w:pPr>
              <w:rPr>
                <w:rFonts w:asciiTheme="minorHAnsi" w:hAnsiTheme="minorHAnsi"/>
                <w:sz w:val="20"/>
                <w:szCs w:val="20"/>
              </w:rPr>
            </w:pPr>
            <w:r w:rsidRPr="00F903DB">
              <w:rPr>
                <w:b/>
                <w:bCs/>
                <w:sz w:val="20"/>
                <w:szCs w:val="20"/>
              </w:rPr>
              <w:t>University of Rwanda</w:t>
            </w:r>
            <w:r w:rsidRPr="00F903DB">
              <w:rPr>
                <w:sz w:val="20"/>
                <w:szCs w:val="20"/>
              </w:rPr>
              <w:t xml:space="preserve">    Department of Mathematics, School of Sciences, College of Sciences and Technology</w:t>
            </w:r>
          </w:p>
        </w:tc>
        <w:tc>
          <w:tcPr>
            <w:tcW w:w="1385" w:type="dxa"/>
            <w:tcBorders>
              <w:top w:val="single" w:sz="4" w:space="0" w:color="auto"/>
              <w:left w:val="nil"/>
              <w:bottom w:val="single" w:sz="4" w:space="0" w:color="auto"/>
              <w:right w:val="single" w:sz="4" w:space="0" w:color="auto"/>
            </w:tcBorders>
            <w:shd w:val="clear" w:color="000000" w:fill="FFFFFF"/>
          </w:tcPr>
          <w:p w14:paraId="07002AF3" w14:textId="6E68DDB9" w:rsidR="00FF7EE4" w:rsidRPr="00F903DB" w:rsidRDefault="00FF7EE4" w:rsidP="00FF7EE4">
            <w:pPr>
              <w:rPr>
                <w:rFonts w:asciiTheme="minorHAnsi" w:hAnsiTheme="minorHAnsi"/>
                <w:sz w:val="20"/>
                <w:szCs w:val="20"/>
              </w:rPr>
            </w:pPr>
            <w:r w:rsidRPr="00F903DB">
              <w:rPr>
                <w:sz w:val="20"/>
                <w:szCs w:val="20"/>
              </w:rPr>
              <w:t>Rwanda</w:t>
            </w:r>
          </w:p>
        </w:tc>
        <w:tc>
          <w:tcPr>
            <w:tcW w:w="2333" w:type="dxa"/>
            <w:tcBorders>
              <w:top w:val="single" w:sz="4" w:space="0" w:color="auto"/>
              <w:left w:val="nil"/>
              <w:bottom w:val="single" w:sz="4" w:space="0" w:color="auto"/>
              <w:right w:val="single" w:sz="4" w:space="0" w:color="auto"/>
            </w:tcBorders>
            <w:shd w:val="clear" w:color="auto" w:fill="auto"/>
          </w:tcPr>
          <w:p w14:paraId="2C7C5CD5" w14:textId="07DA3EB4" w:rsidR="00FF7EE4" w:rsidRPr="00F903DB" w:rsidRDefault="00FF7EE4" w:rsidP="00FF7EE4">
            <w:pPr>
              <w:rPr>
                <w:rFonts w:asciiTheme="minorHAnsi" w:hAnsiTheme="minorHAnsi"/>
                <w:sz w:val="20"/>
                <w:szCs w:val="20"/>
              </w:rPr>
            </w:pPr>
            <w:r w:rsidRPr="00F903DB">
              <w:rPr>
                <w:sz w:val="20"/>
                <w:szCs w:val="20"/>
              </w:rPr>
              <w:t>MSc: Mathematical Modelling and Scientific Computing (3), Statistical Modelling and Actuarial Sciences (3)</w:t>
            </w:r>
          </w:p>
        </w:tc>
        <w:tc>
          <w:tcPr>
            <w:tcW w:w="3554" w:type="dxa"/>
            <w:tcBorders>
              <w:top w:val="single" w:sz="4" w:space="0" w:color="auto"/>
              <w:left w:val="nil"/>
              <w:bottom w:val="single" w:sz="4" w:space="0" w:color="auto"/>
              <w:right w:val="single" w:sz="4" w:space="0" w:color="auto"/>
            </w:tcBorders>
            <w:shd w:val="clear" w:color="auto" w:fill="auto"/>
          </w:tcPr>
          <w:p w14:paraId="3A0225D4" w14:textId="2ABB6E20" w:rsidR="00FF7EE4" w:rsidRPr="00F903DB" w:rsidRDefault="00FF7EE4" w:rsidP="00FF7EE4">
            <w:pPr>
              <w:rPr>
                <w:rFonts w:asciiTheme="minorHAnsi" w:hAnsiTheme="minorHAnsi"/>
                <w:sz w:val="20"/>
                <w:szCs w:val="20"/>
              </w:rPr>
            </w:pPr>
            <w:r w:rsidRPr="00F903DB">
              <w:rPr>
                <w:sz w:val="20"/>
                <w:szCs w:val="20"/>
              </w:rPr>
              <w:t>Dr. Marcel Ndengo &lt;serandengo@gmail.com&gt;</w:t>
            </w:r>
          </w:p>
        </w:tc>
        <w:tc>
          <w:tcPr>
            <w:tcW w:w="1648" w:type="dxa"/>
            <w:tcBorders>
              <w:top w:val="single" w:sz="4" w:space="0" w:color="auto"/>
              <w:left w:val="nil"/>
              <w:bottom w:val="single" w:sz="4" w:space="0" w:color="auto"/>
              <w:right w:val="single" w:sz="4" w:space="0" w:color="auto"/>
            </w:tcBorders>
            <w:shd w:val="clear" w:color="000000" w:fill="FFFFFF"/>
          </w:tcPr>
          <w:p w14:paraId="7F7216AB" w14:textId="092285F0" w:rsidR="00FF7EE4" w:rsidRPr="00F903DB" w:rsidRDefault="00FF7EE4" w:rsidP="00FF7EE4">
            <w:pPr>
              <w:rPr>
                <w:rFonts w:asciiTheme="minorHAnsi" w:hAnsiTheme="minorHAnsi"/>
                <w:sz w:val="20"/>
                <w:szCs w:val="20"/>
              </w:rPr>
            </w:pPr>
            <w:r w:rsidRPr="00F903DB">
              <w:rPr>
                <w:sz w:val="20"/>
                <w:szCs w:val="20"/>
              </w:rPr>
              <w:t>Partial Differential Equations and their Applications, Stochastic Processes, optimization and Optimal Control, biomathematics</w:t>
            </w:r>
          </w:p>
        </w:tc>
      </w:tr>
      <w:tr w:rsidR="00F903DB" w:rsidRPr="00F903DB" w14:paraId="214EE8DF"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01B1451E"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08B54E2B" w14:textId="1B6716F7" w:rsidR="00FF7EE4" w:rsidRPr="00F903DB" w:rsidRDefault="00FF7EE4" w:rsidP="00FF7EE4">
            <w:pPr>
              <w:rPr>
                <w:rFonts w:asciiTheme="minorHAnsi" w:hAnsiTheme="minorHAnsi"/>
                <w:sz w:val="20"/>
                <w:szCs w:val="20"/>
              </w:rPr>
            </w:pPr>
            <w:r w:rsidRPr="00F903DB">
              <w:rPr>
                <w:b/>
                <w:bCs/>
                <w:sz w:val="20"/>
                <w:szCs w:val="20"/>
              </w:rPr>
              <w:t xml:space="preserve">Moi University  </w:t>
            </w:r>
            <w:r w:rsidRPr="00F903DB">
              <w:rPr>
                <w:sz w:val="20"/>
                <w:szCs w:val="20"/>
              </w:rPr>
              <w:t xml:space="preserve">                            Department of Mathematics, School of Biological and Physical Sciences</w:t>
            </w:r>
          </w:p>
        </w:tc>
        <w:tc>
          <w:tcPr>
            <w:tcW w:w="1385" w:type="dxa"/>
            <w:tcBorders>
              <w:top w:val="single" w:sz="4" w:space="0" w:color="auto"/>
              <w:left w:val="nil"/>
              <w:bottom w:val="single" w:sz="4" w:space="0" w:color="auto"/>
              <w:right w:val="single" w:sz="4" w:space="0" w:color="auto"/>
            </w:tcBorders>
            <w:shd w:val="clear" w:color="000000" w:fill="FFFFFF"/>
          </w:tcPr>
          <w:p w14:paraId="2E8478ED" w14:textId="480EFD2A" w:rsidR="00FF7EE4" w:rsidRPr="00F903DB" w:rsidRDefault="00FF7EE4" w:rsidP="00FF7EE4">
            <w:pPr>
              <w:rPr>
                <w:rFonts w:asciiTheme="minorHAnsi" w:hAnsiTheme="minorHAnsi"/>
                <w:sz w:val="20"/>
                <w:szCs w:val="20"/>
              </w:rPr>
            </w:pPr>
            <w:r w:rsidRPr="00F903DB">
              <w:rPr>
                <w:sz w:val="20"/>
                <w:szCs w:val="20"/>
              </w:rPr>
              <w:t>Kenya</w:t>
            </w:r>
          </w:p>
        </w:tc>
        <w:tc>
          <w:tcPr>
            <w:tcW w:w="2333" w:type="dxa"/>
            <w:tcBorders>
              <w:top w:val="single" w:sz="4" w:space="0" w:color="auto"/>
              <w:left w:val="nil"/>
              <w:bottom w:val="single" w:sz="4" w:space="0" w:color="auto"/>
              <w:right w:val="single" w:sz="4" w:space="0" w:color="auto"/>
            </w:tcBorders>
            <w:shd w:val="clear" w:color="auto" w:fill="auto"/>
          </w:tcPr>
          <w:p w14:paraId="2B1FFA80" w14:textId="5AA42275" w:rsidR="00FF7EE4" w:rsidRPr="00F903DB" w:rsidRDefault="00FF7EE4" w:rsidP="00FF7EE4">
            <w:pPr>
              <w:rPr>
                <w:rFonts w:asciiTheme="minorHAnsi" w:hAnsiTheme="minorHAnsi"/>
                <w:sz w:val="20"/>
                <w:szCs w:val="20"/>
              </w:rPr>
            </w:pPr>
            <w:r w:rsidRPr="00F903DB">
              <w:rPr>
                <w:sz w:val="20"/>
                <w:szCs w:val="20"/>
              </w:rPr>
              <w:t>MSc: Pure Mathematics (9), Applied Mathematics (11)  PhD: Pure Mathematics (10), Applied Mathematics (14)</w:t>
            </w:r>
          </w:p>
        </w:tc>
        <w:tc>
          <w:tcPr>
            <w:tcW w:w="3554" w:type="dxa"/>
            <w:tcBorders>
              <w:top w:val="single" w:sz="4" w:space="0" w:color="auto"/>
              <w:left w:val="nil"/>
              <w:bottom w:val="single" w:sz="4" w:space="0" w:color="auto"/>
              <w:right w:val="single" w:sz="4" w:space="0" w:color="auto"/>
            </w:tcBorders>
            <w:shd w:val="clear" w:color="auto" w:fill="auto"/>
          </w:tcPr>
          <w:p w14:paraId="04D9C600" w14:textId="737C9983" w:rsidR="00FF7EE4" w:rsidRPr="00F903DB" w:rsidRDefault="00FF7EE4" w:rsidP="00FF7EE4">
            <w:pPr>
              <w:rPr>
                <w:rFonts w:asciiTheme="minorHAnsi" w:hAnsiTheme="minorHAnsi"/>
                <w:sz w:val="20"/>
                <w:szCs w:val="20"/>
              </w:rPr>
            </w:pPr>
            <w:r w:rsidRPr="00F903DB">
              <w:rPr>
                <w:sz w:val="20"/>
                <w:szCs w:val="20"/>
              </w:rPr>
              <w:t>Dr. Fredrick Oluoch Nyamwala  &lt;foluoch@yahoo.com&gt;;  &lt;foluoch2000@mu.ac.ke&gt;;  &lt;nyamwalafredrick27@gmail.com&gt;</w:t>
            </w:r>
          </w:p>
        </w:tc>
        <w:tc>
          <w:tcPr>
            <w:tcW w:w="1648" w:type="dxa"/>
            <w:tcBorders>
              <w:top w:val="single" w:sz="4" w:space="0" w:color="auto"/>
              <w:left w:val="nil"/>
              <w:bottom w:val="single" w:sz="4" w:space="0" w:color="auto"/>
              <w:right w:val="single" w:sz="4" w:space="0" w:color="auto"/>
            </w:tcBorders>
            <w:shd w:val="clear" w:color="000000" w:fill="FFFFFF"/>
          </w:tcPr>
          <w:p w14:paraId="318DA064" w14:textId="0C7902EF" w:rsidR="00FF7EE4" w:rsidRPr="00F903DB" w:rsidRDefault="00FF7EE4" w:rsidP="00FF7EE4">
            <w:pPr>
              <w:rPr>
                <w:rFonts w:asciiTheme="minorHAnsi" w:hAnsiTheme="minorHAnsi"/>
                <w:sz w:val="20"/>
                <w:szCs w:val="20"/>
              </w:rPr>
            </w:pPr>
            <w:r w:rsidRPr="00F903DB">
              <w:rPr>
                <w:sz w:val="20"/>
                <w:szCs w:val="20"/>
              </w:rPr>
              <w:t>Mathematical Analysis, Algebraic geometry, Group Theory</w:t>
            </w:r>
          </w:p>
        </w:tc>
      </w:tr>
      <w:tr w:rsidR="00F903DB" w:rsidRPr="00F903DB" w14:paraId="38ACE1F5"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23D3A9EB"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0A2A698D" w14:textId="5CE8C085" w:rsidR="00FF7EE4" w:rsidRPr="00F903DB" w:rsidRDefault="00FF7EE4" w:rsidP="00FF7EE4">
            <w:pPr>
              <w:rPr>
                <w:rFonts w:asciiTheme="minorHAnsi" w:hAnsiTheme="minorHAnsi"/>
                <w:sz w:val="20"/>
                <w:szCs w:val="20"/>
              </w:rPr>
            </w:pPr>
            <w:r w:rsidRPr="00F903DB">
              <w:rPr>
                <w:b/>
                <w:bCs/>
                <w:sz w:val="20"/>
                <w:szCs w:val="20"/>
              </w:rPr>
              <w:t xml:space="preserve">University of KwaZulu-Natal </w:t>
            </w:r>
            <w:r w:rsidRPr="00F903DB">
              <w:rPr>
                <w:sz w:val="20"/>
                <w:szCs w:val="20"/>
              </w:rPr>
              <w:t xml:space="preserve">      School of Mathematics, Statistics and Computer Science, </w:t>
            </w:r>
          </w:p>
        </w:tc>
        <w:tc>
          <w:tcPr>
            <w:tcW w:w="1385" w:type="dxa"/>
            <w:tcBorders>
              <w:top w:val="single" w:sz="4" w:space="0" w:color="auto"/>
              <w:left w:val="nil"/>
              <w:bottom w:val="single" w:sz="4" w:space="0" w:color="auto"/>
              <w:right w:val="single" w:sz="4" w:space="0" w:color="auto"/>
            </w:tcBorders>
            <w:shd w:val="clear" w:color="000000" w:fill="FFFFFF"/>
          </w:tcPr>
          <w:p w14:paraId="181FFD26" w14:textId="021310F3" w:rsidR="00FF7EE4" w:rsidRPr="00F903DB" w:rsidRDefault="00FF7EE4" w:rsidP="00FF7EE4">
            <w:pPr>
              <w:rPr>
                <w:rFonts w:asciiTheme="minorHAnsi" w:hAnsiTheme="minorHAnsi"/>
                <w:sz w:val="20"/>
                <w:szCs w:val="20"/>
              </w:rPr>
            </w:pPr>
            <w:r w:rsidRPr="00F903DB">
              <w:rPr>
                <w:sz w:val="20"/>
                <w:szCs w:val="20"/>
              </w:rPr>
              <w:t>South Africa</w:t>
            </w:r>
          </w:p>
        </w:tc>
        <w:tc>
          <w:tcPr>
            <w:tcW w:w="2333" w:type="dxa"/>
            <w:tcBorders>
              <w:top w:val="single" w:sz="4" w:space="0" w:color="auto"/>
              <w:left w:val="nil"/>
              <w:bottom w:val="single" w:sz="4" w:space="0" w:color="auto"/>
              <w:right w:val="single" w:sz="4" w:space="0" w:color="auto"/>
            </w:tcBorders>
            <w:shd w:val="clear" w:color="auto" w:fill="auto"/>
          </w:tcPr>
          <w:p w14:paraId="1E3F53C1" w14:textId="65CABCA4" w:rsidR="00FF7EE4" w:rsidRPr="00F903DB" w:rsidRDefault="00FF7EE4" w:rsidP="00FF7EE4">
            <w:pPr>
              <w:rPr>
                <w:rFonts w:asciiTheme="minorHAnsi" w:hAnsiTheme="minorHAnsi"/>
                <w:sz w:val="20"/>
                <w:szCs w:val="20"/>
              </w:rPr>
            </w:pPr>
            <w:r w:rsidRPr="00F903DB">
              <w:rPr>
                <w:sz w:val="20"/>
                <w:szCs w:val="20"/>
              </w:rPr>
              <w:t xml:space="preserve">Mathematical Biology,   Numerical Analysis, Optimisation and Optimal control theory, Theoretical Fluid Dynamics , </w:t>
            </w:r>
          </w:p>
        </w:tc>
        <w:tc>
          <w:tcPr>
            <w:tcW w:w="3554" w:type="dxa"/>
            <w:tcBorders>
              <w:top w:val="single" w:sz="4" w:space="0" w:color="auto"/>
              <w:left w:val="nil"/>
              <w:bottom w:val="single" w:sz="4" w:space="0" w:color="auto"/>
              <w:right w:val="single" w:sz="4" w:space="0" w:color="auto"/>
            </w:tcBorders>
            <w:shd w:val="clear" w:color="auto" w:fill="auto"/>
          </w:tcPr>
          <w:p w14:paraId="7E7CC862" w14:textId="0E1A3945" w:rsidR="00FF7EE4" w:rsidRPr="00F903DB" w:rsidRDefault="00FF7EE4" w:rsidP="00FF7EE4">
            <w:pPr>
              <w:rPr>
                <w:rFonts w:asciiTheme="minorHAnsi" w:hAnsiTheme="minorHAnsi"/>
                <w:sz w:val="20"/>
                <w:szCs w:val="20"/>
              </w:rPr>
            </w:pPr>
            <w:r w:rsidRPr="00F903DB">
              <w:rPr>
                <w:sz w:val="20"/>
                <w:szCs w:val="20"/>
              </w:rPr>
              <w:t>Dr Hermane Mambili-Mamboundou &lt;Mambilimamboundou@ukzn.ac.za&gt;</w:t>
            </w:r>
          </w:p>
        </w:tc>
        <w:tc>
          <w:tcPr>
            <w:tcW w:w="1648" w:type="dxa"/>
            <w:tcBorders>
              <w:top w:val="single" w:sz="4" w:space="0" w:color="auto"/>
              <w:left w:val="nil"/>
              <w:bottom w:val="single" w:sz="4" w:space="0" w:color="auto"/>
              <w:right w:val="single" w:sz="4" w:space="0" w:color="auto"/>
            </w:tcBorders>
            <w:shd w:val="clear" w:color="000000" w:fill="FFFFFF"/>
          </w:tcPr>
          <w:p w14:paraId="14205D6D" w14:textId="19724DE3" w:rsidR="00FF7EE4" w:rsidRPr="00F903DB" w:rsidRDefault="00FF7EE4" w:rsidP="00FF7EE4">
            <w:pPr>
              <w:rPr>
                <w:rFonts w:asciiTheme="minorHAnsi" w:hAnsiTheme="minorHAnsi"/>
                <w:sz w:val="20"/>
                <w:szCs w:val="20"/>
              </w:rPr>
            </w:pPr>
            <w:r w:rsidRPr="00F903DB">
              <w:rPr>
                <w:sz w:val="20"/>
                <w:szCs w:val="20"/>
              </w:rPr>
              <w:t>Mathematical Biology, Numerical Analysis, Optimisation and Optimal control theory</w:t>
            </w:r>
          </w:p>
        </w:tc>
      </w:tr>
      <w:tr w:rsidR="00F903DB" w:rsidRPr="00F903DB" w14:paraId="25769397"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12723968"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43110B4B" w14:textId="682E9065" w:rsidR="00FF7EE4" w:rsidRPr="00F903DB" w:rsidRDefault="00FF7EE4" w:rsidP="00FF7EE4">
            <w:pPr>
              <w:rPr>
                <w:rFonts w:asciiTheme="minorHAnsi" w:hAnsiTheme="minorHAnsi"/>
                <w:sz w:val="20"/>
                <w:szCs w:val="20"/>
              </w:rPr>
            </w:pPr>
            <w:r w:rsidRPr="00F903DB">
              <w:rPr>
                <w:b/>
                <w:bCs/>
                <w:sz w:val="20"/>
                <w:szCs w:val="20"/>
              </w:rPr>
              <w:t xml:space="preserve">University of Nairobi </w:t>
            </w:r>
            <w:r w:rsidRPr="00F903DB">
              <w:rPr>
                <w:sz w:val="20"/>
                <w:szCs w:val="20"/>
              </w:rPr>
              <w:t xml:space="preserve">             School of Mathematics, College of Biological and Physical Sciences</w:t>
            </w:r>
          </w:p>
        </w:tc>
        <w:tc>
          <w:tcPr>
            <w:tcW w:w="1385" w:type="dxa"/>
            <w:tcBorders>
              <w:top w:val="single" w:sz="4" w:space="0" w:color="auto"/>
              <w:left w:val="nil"/>
              <w:bottom w:val="single" w:sz="4" w:space="0" w:color="auto"/>
              <w:right w:val="single" w:sz="4" w:space="0" w:color="auto"/>
            </w:tcBorders>
            <w:shd w:val="clear" w:color="000000" w:fill="FFFFFF"/>
          </w:tcPr>
          <w:p w14:paraId="7FEB2524" w14:textId="307DE1D7" w:rsidR="00FF7EE4" w:rsidRPr="00F903DB" w:rsidRDefault="00FF7EE4" w:rsidP="00FF7EE4">
            <w:pPr>
              <w:rPr>
                <w:rFonts w:asciiTheme="minorHAnsi" w:hAnsiTheme="minorHAnsi"/>
                <w:sz w:val="20"/>
                <w:szCs w:val="20"/>
              </w:rPr>
            </w:pPr>
            <w:r w:rsidRPr="00F903DB">
              <w:rPr>
                <w:sz w:val="20"/>
                <w:szCs w:val="20"/>
              </w:rPr>
              <w:t>Kenya</w:t>
            </w:r>
          </w:p>
        </w:tc>
        <w:tc>
          <w:tcPr>
            <w:tcW w:w="2333" w:type="dxa"/>
            <w:tcBorders>
              <w:top w:val="single" w:sz="4" w:space="0" w:color="auto"/>
              <w:left w:val="nil"/>
              <w:bottom w:val="single" w:sz="4" w:space="0" w:color="auto"/>
              <w:right w:val="single" w:sz="4" w:space="0" w:color="auto"/>
            </w:tcBorders>
            <w:shd w:val="clear" w:color="auto" w:fill="auto"/>
          </w:tcPr>
          <w:p w14:paraId="7AFCE1AB" w14:textId="2DB3CD20" w:rsidR="00FF7EE4" w:rsidRPr="00F903DB" w:rsidRDefault="00FF7EE4" w:rsidP="00FF7EE4">
            <w:pPr>
              <w:rPr>
                <w:rFonts w:asciiTheme="minorHAnsi" w:hAnsiTheme="minorHAnsi"/>
                <w:sz w:val="20"/>
                <w:szCs w:val="20"/>
              </w:rPr>
            </w:pPr>
            <w:r w:rsidRPr="00F903DB">
              <w:rPr>
                <w:sz w:val="20"/>
                <w:szCs w:val="20"/>
              </w:rPr>
              <w:t xml:space="preserve">MSc: Pure Mathematics (5), Applied Mathematics (14), Mathematical Statistics (12), Biostatistics (12), Social Statistics (42), Actuarial Science (25)  PhD: Pure Mathematics, Applied Mathematics, Mathematical Statistics, Biostatistics, Social Statistics, Actuarial Scienc, Financial Mathematics (28) </w:t>
            </w:r>
          </w:p>
        </w:tc>
        <w:tc>
          <w:tcPr>
            <w:tcW w:w="3554" w:type="dxa"/>
            <w:tcBorders>
              <w:top w:val="single" w:sz="4" w:space="0" w:color="auto"/>
              <w:left w:val="nil"/>
              <w:bottom w:val="single" w:sz="4" w:space="0" w:color="auto"/>
              <w:right w:val="single" w:sz="4" w:space="0" w:color="auto"/>
            </w:tcBorders>
            <w:shd w:val="clear" w:color="auto" w:fill="auto"/>
          </w:tcPr>
          <w:p w14:paraId="526A463F" w14:textId="1F13B727" w:rsidR="00FF7EE4" w:rsidRPr="00F903DB" w:rsidRDefault="00FF7EE4" w:rsidP="00FF7EE4">
            <w:pPr>
              <w:rPr>
                <w:rFonts w:asciiTheme="minorHAnsi" w:hAnsiTheme="minorHAnsi"/>
                <w:sz w:val="20"/>
                <w:szCs w:val="20"/>
              </w:rPr>
            </w:pPr>
            <w:r w:rsidRPr="00F903DB">
              <w:rPr>
                <w:sz w:val="20"/>
                <w:szCs w:val="20"/>
              </w:rPr>
              <w:t>Prof. Patrick Weke &lt;pweke@uonbi.ac.ke&gt;; Prof. Philip Ngare &lt;pngare@uonbi.ac.ke&gt;; Dr. Josephine Kagunda &lt;jwndirangu@uonbi.ac.ke&gt;</w:t>
            </w:r>
          </w:p>
        </w:tc>
        <w:tc>
          <w:tcPr>
            <w:tcW w:w="1648" w:type="dxa"/>
            <w:tcBorders>
              <w:top w:val="single" w:sz="4" w:space="0" w:color="auto"/>
              <w:left w:val="nil"/>
              <w:bottom w:val="single" w:sz="4" w:space="0" w:color="auto"/>
              <w:right w:val="single" w:sz="4" w:space="0" w:color="auto"/>
            </w:tcBorders>
            <w:shd w:val="clear" w:color="000000" w:fill="FFFFFF"/>
          </w:tcPr>
          <w:p w14:paraId="5215B2BB" w14:textId="5122C6BE" w:rsidR="00FF7EE4" w:rsidRPr="00F903DB" w:rsidRDefault="00FF7EE4" w:rsidP="00FF7EE4">
            <w:pPr>
              <w:rPr>
                <w:rFonts w:asciiTheme="minorHAnsi" w:hAnsiTheme="minorHAnsi"/>
                <w:sz w:val="20"/>
                <w:szCs w:val="20"/>
              </w:rPr>
            </w:pPr>
            <w:r w:rsidRPr="00F903DB">
              <w:rPr>
                <w:sz w:val="20"/>
                <w:szCs w:val="20"/>
              </w:rPr>
              <w:t>Mathematical Modelling, Partial differential Equations, Dynamical Systems, Algebra, Algebraic Geometry, Functional Analysis, Financial Mathematics, Biostatistics</w:t>
            </w:r>
          </w:p>
        </w:tc>
      </w:tr>
      <w:tr w:rsidR="00F903DB" w:rsidRPr="00F903DB" w14:paraId="7BC1C48D"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0335F173"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477C7B5B" w14:textId="5D6669FA" w:rsidR="00FF7EE4" w:rsidRPr="00F903DB" w:rsidRDefault="00FF7EE4" w:rsidP="00FF7EE4">
            <w:pPr>
              <w:rPr>
                <w:rFonts w:asciiTheme="minorHAnsi" w:hAnsiTheme="minorHAnsi"/>
                <w:sz w:val="20"/>
                <w:szCs w:val="20"/>
              </w:rPr>
            </w:pPr>
            <w:r w:rsidRPr="00F903DB">
              <w:rPr>
                <w:b/>
                <w:bCs/>
                <w:sz w:val="20"/>
                <w:szCs w:val="20"/>
              </w:rPr>
              <w:t>University of Dodoma</w:t>
            </w:r>
            <w:r w:rsidRPr="00F903DB">
              <w:rPr>
                <w:sz w:val="20"/>
                <w:szCs w:val="20"/>
              </w:rPr>
              <w:t xml:space="preserve">   Department of Mathematics and Statistics, College of Natural and Mathematical Sciences</w:t>
            </w:r>
          </w:p>
        </w:tc>
        <w:tc>
          <w:tcPr>
            <w:tcW w:w="1385" w:type="dxa"/>
            <w:tcBorders>
              <w:top w:val="single" w:sz="4" w:space="0" w:color="auto"/>
              <w:left w:val="nil"/>
              <w:bottom w:val="single" w:sz="4" w:space="0" w:color="auto"/>
              <w:right w:val="single" w:sz="4" w:space="0" w:color="auto"/>
            </w:tcBorders>
            <w:shd w:val="clear" w:color="000000" w:fill="FFFFFF"/>
          </w:tcPr>
          <w:p w14:paraId="0D951CD8" w14:textId="684DCB59" w:rsidR="00FF7EE4" w:rsidRPr="00F903DB" w:rsidRDefault="00FF7EE4" w:rsidP="00FF7EE4">
            <w:pPr>
              <w:rPr>
                <w:rFonts w:asciiTheme="minorHAnsi" w:hAnsiTheme="minorHAnsi"/>
                <w:sz w:val="20"/>
                <w:szCs w:val="20"/>
              </w:rPr>
            </w:pPr>
            <w:r w:rsidRPr="00F903DB">
              <w:rPr>
                <w:sz w:val="20"/>
                <w:szCs w:val="20"/>
              </w:rPr>
              <w:t>Tanzania</w:t>
            </w:r>
          </w:p>
        </w:tc>
        <w:tc>
          <w:tcPr>
            <w:tcW w:w="2333" w:type="dxa"/>
            <w:tcBorders>
              <w:top w:val="single" w:sz="4" w:space="0" w:color="auto"/>
              <w:left w:val="nil"/>
              <w:bottom w:val="single" w:sz="4" w:space="0" w:color="auto"/>
              <w:right w:val="single" w:sz="4" w:space="0" w:color="auto"/>
            </w:tcBorders>
            <w:shd w:val="clear" w:color="auto" w:fill="auto"/>
          </w:tcPr>
          <w:p w14:paraId="2C80393A" w14:textId="65D10D87" w:rsidR="00FF7EE4" w:rsidRPr="00F903DB" w:rsidRDefault="00FF7EE4" w:rsidP="00FF7EE4">
            <w:pPr>
              <w:rPr>
                <w:rFonts w:asciiTheme="minorHAnsi" w:hAnsiTheme="minorHAnsi"/>
                <w:sz w:val="20"/>
                <w:szCs w:val="20"/>
              </w:rPr>
            </w:pPr>
            <w:r w:rsidRPr="00F903DB">
              <w:rPr>
                <w:sz w:val="20"/>
                <w:szCs w:val="20"/>
              </w:rPr>
              <w:t>MSc: Mathematics (10), Statistics (15) (11)  PhD: Mathematics (5), Statistics (5)</w:t>
            </w:r>
          </w:p>
        </w:tc>
        <w:tc>
          <w:tcPr>
            <w:tcW w:w="3554" w:type="dxa"/>
            <w:tcBorders>
              <w:top w:val="single" w:sz="4" w:space="0" w:color="auto"/>
              <w:left w:val="nil"/>
              <w:bottom w:val="single" w:sz="4" w:space="0" w:color="auto"/>
              <w:right w:val="single" w:sz="4" w:space="0" w:color="auto"/>
            </w:tcBorders>
            <w:shd w:val="clear" w:color="auto" w:fill="auto"/>
          </w:tcPr>
          <w:p w14:paraId="4E2026BC" w14:textId="526617A7" w:rsidR="00FF7EE4" w:rsidRPr="00F903DB" w:rsidRDefault="00FF7EE4" w:rsidP="00FF7EE4">
            <w:pPr>
              <w:rPr>
                <w:rFonts w:asciiTheme="minorHAnsi" w:hAnsiTheme="minorHAnsi"/>
                <w:sz w:val="20"/>
                <w:szCs w:val="20"/>
              </w:rPr>
            </w:pPr>
            <w:r w:rsidRPr="00F903DB">
              <w:rPr>
                <w:sz w:val="20"/>
                <w:szCs w:val="20"/>
              </w:rPr>
              <w:t xml:space="preserve">(1) Dr. Jefta Mvukaye Sunzu       &lt;jeftasunzu@udom.ac.tz&gt;; &lt;jefta@aims.ac.za&gt;  (2) Dr. Monica Gervas Kung'aro  &lt;kungaromonica@gmail.com&gt; </w:t>
            </w:r>
          </w:p>
        </w:tc>
        <w:tc>
          <w:tcPr>
            <w:tcW w:w="1648" w:type="dxa"/>
            <w:tcBorders>
              <w:top w:val="single" w:sz="4" w:space="0" w:color="auto"/>
              <w:left w:val="nil"/>
              <w:bottom w:val="single" w:sz="4" w:space="0" w:color="auto"/>
              <w:right w:val="single" w:sz="4" w:space="0" w:color="auto"/>
            </w:tcBorders>
            <w:shd w:val="clear" w:color="000000" w:fill="FFFFFF"/>
          </w:tcPr>
          <w:p w14:paraId="427ACAC5" w14:textId="3E2F5997" w:rsidR="00FF7EE4" w:rsidRPr="00F903DB" w:rsidRDefault="00FF7EE4" w:rsidP="00FF7EE4">
            <w:pPr>
              <w:rPr>
                <w:rFonts w:asciiTheme="minorHAnsi" w:hAnsiTheme="minorHAnsi"/>
                <w:sz w:val="20"/>
                <w:szCs w:val="20"/>
              </w:rPr>
            </w:pPr>
            <w:r w:rsidRPr="00F903DB">
              <w:rPr>
                <w:sz w:val="20"/>
                <w:szCs w:val="20"/>
              </w:rPr>
              <w:t>Pure Mathematics (Topology, Differential Geometry, Algebra, Number Theory); Mathematical Modelling (Epidemiology, Ecology, Optimal Control Theory, Dynamical Systems); Mathematical Physics; Magnetohydrodynamics, Fluid Mechanics.</w:t>
            </w:r>
          </w:p>
        </w:tc>
      </w:tr>
      <w:tr w:rsidR="00F903DB" w:rsidRPr="00F903DB" w14:paraId="2CE77724"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6CF58C27"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230E9906" w14:textId="3CFC7C41" w:rsidR="00FF7EE4" w:rsidRPr="00F903DB" w:rsidRDefault="00FF7EE4" w:rsidP="00FF7EE4">
            <w:pPr>
              <w:rPr>
                <w:rFonts w:asciiTheme="minorHAnsi" w:hAnsiTheme="minorHAnsi"/>
                <w:sz w:val="20"/>
                <w:szCs w:val="20"/>
              </w:rPr>
            </w:pPr>
            <w:r w:rsidRPr="00F903DB">
              <w:rPr>
                <w:b/>
                <w:bCs/>
                <w:sz w:val="20"/>
                <w:szCs w:val="20"/>
              </w:rPr>
              <w:t xml:space="preserve">Bahir Dar University </w:t>
            </w:r>
            <w:r w:rsidRPr="00F903DB">
              <w:rPr>
                <w:sz w:val="20"/>
                <w:szCs w:val="20"/>
              </w:rPr>
              <w:t xml:space="preserve">                     Science College, Depertment of Mathematics</w:t>
            </w:r>
          </w:p>
        </w:tc>
        <w:tc>
          <w:tcPr>
            <w:tcW w:w="1385" w:type="dxa"/>
            <w:tcBorders>
              <w:top w:val="single" w:sz="4" w:space="0" w:color="auto"/>
              <w:left w:val="nil"/>
              <w:bottom w:val="single" w:sz="4" w:space="0" w:color="auto"/>
              <w:right w:val="single" w:sz="4" w:space="0" w:color="auto"/>
            </w:tcBorders>
            <w:shd w:val="clear" w:color="000000" w:fill="FFFFFF"/>
          </w:tcPr>
          <w:p w14:paraId="0211418B" w14:textId="0B7F08CD" w:rsidR="00FF7EE4" w:rsidRPr="00F903DB" w:rsidRDefault="00FF7EE4" w:rsidP="00FF7EE4">
            <w:pPr>
              <w:rPr>
                <w:rFonts w:asciiTheme="minorHAnsi" w:hAnsiTheme="minorHAnsi"/>
                <w:sz w:val="20"/>
                <w:szCs w:val="20"/>
              </w:rPr>
            </w:pPr>
            <w:r w:rsidRPr="00F903DB">
              <w:rPr>
                <w:sz w:val="20"/>
                <w:szCs w:val="20"/>
              </w:rPr>
              <w:t>Ethiopia</w:t>
            </w:r>
          </w:p>
        </w:tc>
        <w:tc>
          <w:tcPr>
            <w:tcW w:w="2333" w:type="dxa"/>
            <w:tcBorders>
              <w:top w:val="single" w:sz="4" w:space="0" w:color="auto"/>
              <w:left w:val="nil"/>
              <w:bottom w:val="single" w:sz="4" w:space="0" w:color="auto"/>
              <w:right w:val="single" w:sz="4" w:space="0" w:color="auto"/>
            </w:tcBorders>
            <w:shd w:val="clear" w:color="auto" w:fill="auto"/>
          </w:tcPr>
          <w:p w14:paraId="6B0C141C" w14:textId="2000EA22" w:rsidR="00FF7EE4" w:rsidRPr="00F903DB" w:rsidRDefault="00FF7EE4" w:rsidP="00FF7EE4">
            <w:pPr>
              <w:rPr>
                <w:rFonts w:asciiTheme="minorHAnsi" w:hAnsiTheme="minorHAnsi"/>
                <w:sz w:val="20"/>
                <w:szCs w:val="20"/>
              </w:rPr>
            </w:pPr>
            <w:r w:rsidRPr="00F903DB">
              <w:rPr>
                <w:sz w:val="20"/>
                <w:szCs w:val="20"/>
              </w:rPr>
              <w:t>MSc (150 students): Numerical Analysis, Differential Equations, Analysis, Algebra, Mathematical Modelling                                      PhD (14 students): Appied Mathematics, Algebra, Mathmatics Education.</w:t>
            </w:r>
          </w:p>
        </w:tc>
        <w:tc>
          <w:tcPr>
            <w:tcW w:w="3554" w:type="dxa"/>
            <w:tcBorders>
              <w:top w:val="single" w:sz="4" w:space="0" w:color="auto"/>
              <w:left w:val="nil"/>
              <w:bottom w:val="single" w:sz="4" w:space="0" w:color="auto"/>
              <w:right w:val="single" w:sz="4" w:space="0" w:color="auto"/>
            </w:tcBorders>
            <w:shd w:val="clear" w:color="auto" w:fill="auto"/>
          </w:tcPr>
          <w:p w14:paraId="496C733B" w14:textId="31A63C42" w:rsidR="00FF7EE4" w:rsidRPr="00F903DB" w:rsidRDefault="00FF7EE4" w:rsidP="00FF7EE4">
            <w:pPr>
              <w:rPr>
                <w:rFonts w:asciiTheme="minorHAnsi" w:hAnsiTheme="minorHAnsi"/>
                <w:sz w:val="20"/>
                <w:szCs w:val="20"/>
              </w:rPr>
            </w:pPr>
            <w:r w:rsidRPr="00F903DB">
              <w:rPr>
                <w:sz w:val="20"/>
                <w:szCs w:val="20"/>
              </w:rPr>
              <w:t>Dr. Tesfahun Berhane                   &lt;tesfahunb@gmail.com&gt;</w:t>
            </w:r>
          </w:p>
        </w:tc>
        <w:tc>
          <w:tcPr>
            <w:tcW w:w="1648" w:type="dxa"/>
            <w:tcBorders>
              <w:top w:val="single" w:sz="4" w:space="0" w:color="auto"/>
              <w:left w:val="nil"/>
              <w:bottom w:val="single" w:sz="4" w:space="0" w:color="auto"/>
              <w:right w:val="single" w:sz="4" w:space="0" w:color="auto"/>
            </w:tcBorders>
            <w:shd w:val="clear" w:color="000000" w:fill="FFFFFF"/>
          </w:tcPr>
          <w:p w14:paraId="608D6EFB" w14:textId="398CC548" w:rsidR="00FF7EE4" w:rsidRPr="00F903DB" w:rsidRDefault="00FF7EE4" w:rsidP="00FF7EE4">
            <w:pPr>
              <w:rPr>
                <w:rFonts w:asciiTheme="minorHAnsi" w:hAnsiTheme="minorHAnsi"/>
                <w:sz w:val="20"/>
                <w:szCs w:val="20"/>
              </w:rPr>
            </w:pPr>
            <w:r w:rsidRPr="00F903DB">
              <w:rPr>
                <w:sz w:val="20"/>
                <w:szCs w:val="20"/>
              </w:rPr>
              <w:t>Applied Mathematics:  Financial Mathematics, Numerical Analysis, Optimization, Differential Equations.  Algebra: Fuzzy and Lattice Theory</w:t>
            </w:r>
          </w:p>
        </w:tc>
      </w:tr>
      <w:tr w:rsidR="00F903DB" w:rsidRPr="00F903DB" w14:paraId="5B5000B8"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01D52985"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69A693FA" w14:textId="3D379AB0" w:rsidR="00FF7EE4" w:rsidRPr="00F903DB" w:rsidRDefault="00FF7EE4" w:rsidP="00FF7EE4">
            <w:pPr>
              <w:rPr>
                <w:rFonts w:asciiTheme="minorHAnsi" w:hAnsiTheme="minorHAnsi"/>
                <w:sz w:val="20"/>
                <w:szCs w:val="20"/>
              </w:rPr>
            </w:pPr>
            <w:r w:rsidRPr="00F903DB">
              <w:rPr>
                <w:b/>
                <w:bCs/>
                <w:sz w:val="20"/>
                <w:szCs w:val="20"/>
              </w:rPr>
              <w:t xml:space="preserve">Institute of Finance Management (IFM) </w:t>
            </w:r>
            <w:r w:rsidRPr="00F903DB">
              <w:rPr>
                <w:sz w:val="20"/>
                <w:szCs w:val="20"/>
              </w:rPr>
              <w:t xml:space="preserve">                                            Department of Computer Science and Mathematics; Faculty of Computing, Information Systems and Mathematics</w:t>
            </w:r>
          </w:p>
        </w:tc>
        <w:tc>
          <w:tcPr>
            <w:tcW w:w="1385" w:type="dxa"/>
            <w:tcBorders>
              <w:top w:val="single" w:sz="4" w:space="0" w:color="auto"/>
              <w:left w:val="nil"/>
              <w:bottom w:val="single" w:sz="4" w:space="0" w:color="auto"/>
              <w:right w:val="single" w:sz="4" w:space="0" w:color="auto"/>
            </w:tcBorders>
            <w:shd w:val="clear" w:color="000000" w:fill="FFFFFF"/>
          </w:tcPr>
          <w:p w14:paraId="3687D4A9" w14:textId="2381506E" w:rsidR="00FF7EE4" w:rsidRPr="00F903DB" w:rsidRDefault="00FF7EE4" w:rsidP="00FF7EE4">
            <w:pPr>
              <w:rPr>
                <w:rFonts w:asciiTheme="minorHAnsi" w:hAnsiTheme="minorHAnsi"/>
                <w:sz w:val="20"/>
                <w:szCs w:val="20"/>
              </w:rPr>
            </w:pPr>
            <w:r w:rsidRPr="00F903DB">
              <w:rPr>
                <w:sz w:val="20"/>
                <w:szCs w:val="20"/>
              </w:rPr>
              <w:t>Tanzania</w:t>
            </w:r>
          </w:p>
        </w:tc>
        <w:tc>
          <w:tcPr>
            <w:tcW w:w="2333" w:type="dxa"/>
            <w:tcBorders>
              <w:top w:val="single" w:sz="4" w:space="0" w:color="auto"/>
              <w:left w:val="nil"/>
              <w:bottom w:val="single" w:sz="4" w:space="0" w:color="auto"/>
              <w:right w:val="single" w:sz="4" w:space="0" w:color="auto"/>
            </w:tcBorders>
            <w:shd w:val="clear" w:color="auto" w:fill="auto"/>
          </w:tcPr>
          <w:p w14:paraId="13F62506" w14:textId="5E22D804" w:rsidR="00FF7EE4" w:rsidRPr="00F903DB" w:rsidRDefault="00FF7EE4" w:rsidP="00FF7EE4">
            <w:pPr>
              <w:rPr>
                <w:rFonts w:asciiTheme="minorHAnsi" w:hAnsiTheme="minorHAnsi"/>
                <w:sz w:val="20"/>
                <w:szCs w:val="20"/>
              </w:rPr>
            </w:pPr>
            <w:r w:rsidRPr="00F903DB">
              <w:rPr>
                <w:sz w:val="20"/>
                <w:szCs w:val="20"/>
              </w:rPr>
              <w:t>MSc: Insurance and Actuarial Science (126), Information Technology and Management (38)</w:t>
            </w:r>
          </w:p>
        </w:tc>
        <w:tc>
          <w:tcPr>
            <w:tcW w:w="3554" w:type="dxa"/>
            <w:tcBorders>
              <w:top w:val="single" w:sz="4" w:space="0" w:color="auto"/>
              <w:left w:val="nil"/>
              <w:bottom w:val="single" w:sz="4" w:space="0" w:color="auto"/>
              <w:right w:val="single" w:sz="4" w:space="0" w:color="auto"/>
            </w:tcBorders>
            <w:shd w:val="clear" w:color="auto" w:fill="auto"/>
          </w:tcPr>
          <w:p w14:paraId="64F7118C" w14:textId="51627A9B" w:rsidR="00FF7EE4" w:rsidRPr="00F903DB" w:rsidRDefault="00FF7EE4" w:rsidP="00FF7EE4">
            <w:pPr>
              <w:rPr>
                <w:rFonts w:asciiTheme="minorHAnsi" w:hAnsiTheme="minorHAnsi"/>
                <w:sz w:val="20"/>
                <w:szCs w:val="20"/>
              </w:rPr>
            </w:pPr>
            <w:r w:rsidRPr="00F903DB">
              <w:rPr>
                <w:sz w:val="20"/>
                <w:szCs w:val="20"/>
              </w:rPr>
              <w:t xml:space="preserve">Dr. Faraja Igira &lt;faraja.igira@ifm.ac.tz&gt; </w:t>
            </w:r>
          </w:p>
        </w:tc>
        <w:tc>
          <w:tcPr>
            <w:tcW w:w="1648" w:type="dxa"/>
            <w:tcBorders>
              <w:top w:val="single" w:sz="4" w:space="0" w:color="auto"/>
              <w:left w:val="nil"/>
              <w:bottom w:val="single" w:sz="4" w:space="0" w:color="auto"/>
              <w:right w:val="single" w:sz="4" w:space="0" w:color="auto"/>
            </w:tcBorders>
            <w:shd w:val="clear" w:color="000000" w:fill="FFFFFF"/>
          </w:tcPr>
          <w:p w14:paraId="756914CD" w14:textId="6879234F" w:rsidR="00FF7EE4" w:rsidRPr="00F903DB" w:rsidRDefault="00FF7EE4" w:rsidP="00FF7EE4">
            <w:pPr>
              <w:rPr>
                <w:rFonts w:asciiTheme="minorHAnsi" w:hAnsiTheme="minorHAnsi"/>
                <w:sz w:val="20"/>
                <w:szCs w:val="20"/>
              </w:rPr>
            </w:pPr>
            <w:r w:rsidRPr="00F903DB">
              <w:rPr>
                <w:sz w:val="20"/>
                <w:szCs w:val="20"/>
              </w:rPr>
              <w:t xml:space="preserve"> Operations Research, Mathematical modelling, Financial Mathematics, Actuarial mathematics, Big data analytics </w:t>
            </w:r>
          </w:p>
        </w:tc>
      </w:tr>
      <w:tr w:rsidR="00F903DB" w:rsidRPr="00F903DB" w14:paraId="0A4F3029" w14:textId="77777777" w:rsidTr="00F903DB">
        <w:trPr>
          <w:trHeight w:val="765"/>
        </w:trPr>
        <w:tc>
          <w:tcPr>
            <w:tcW w:w="493" w:type="dxa"/>
            <w:tcBorders>
              <w:top w:val="single" w:sz="4" w:space="0" w:color="auto"/>
              <w:left w:val="single" w:sz="4" w:space="0" w:color="auto"/>
              <w:bottom w:val="single" w:sz="4" w:space="0" w:color="auto"/>
              <w:right w:val="single" w:sz="4" w:space="0" w:color="auto"/>
            </w:tcBorders>
            <w:shd w:val="clear" w:color="auto" w:fill="auto"/>
            <w:noWrap/>
          </w:tcPr>
          <w:p w14:paraId="625C8499" w14:textId="77777777" w:rsidR="00FF7EE4" w:rsidRPr="00F903DB" w:rsidRDefault="00FF7EE4" w:rsidP="00FF7EE4">
            <w:pPr>
              <w:rPr>
                <w:rFonts w:asciiTheme="minorHAnsi" w:hAnsiTheme="minorHAnsi"/>
                <w:b/>
                <w:bCs/>
                <w:sz w:val="20"/>
                <w:szCs w:val="20"/>
              </w:rPr>
            </w:pPr>
          </w:p>
        </w:tc>
        <w:tc>
          <w:tcPr>
            <w:tcW w:w="1699" w:type="dxa"/>
            <w:tcBorders>
              <w:top w:val="single" w:sz="4" w:space="0" w:color="auto"/>
              <w:left w:val="nil"/>
              <w:bottom w:val="single" w:sz="4" w:space="0" w:color="auto"/>
              <w:right w:val="single" w:sz="4" w:space="0" w:color="auto"/>
            </w:tcBorders>
            <w:shd w:val="clear" w:color="000000" w:fill="FFFFFF"/>
          </w:tcPr>
          <w:p w14:paraId="1257CB4F" w14:textId="193619F2" w:rsidR="00FF7EE4" w:rsidRPr="00F903DB" w:rsidRDefault="00FF7EE4" w:rsidP="00FF7EE4">
            <w:pPr>
              <w:rPr>
                <w:rFonts w:asciiTheme="minorHAnsi" w:hAnsiTheme="minorHAnsi"/>
                <w:sz w:val="20"/>
                <w:szCs w:val="20"/>
              </w:rPr>
            </w:pPr>
            <w:r w:rsidRPr="00F903DB">
              <w:rPr>
                <w:b/>
                <w:bCs/>
                <w:sz w:val="20"/>
                <w:szCs w:val="20"/>
              </w:rPr>
              <w:t xml:space="preserve">Maseno University </w:t>
            </w:r>
            <w:r w:rsidRPr="00F903DB">
              <w:rPr>
                <w:sz w:val="20"/>
                <w:szCs w:val="20"/>
              </w:rPr>
              <w:t xml:space="preserve">                                     Department of Pure and Applied Mathematics, School of Mathematics and Applied Statistics</w:t>
            </w:r>
          </w:p>
        </w:tc>
        <w:tc>
          <w:tcPr>
            <w:tcW w:w="1385" w:type="dxa"/>
            <w:tcBorders>
              <w:top w:val="single" w:sz="4" w:space="0" w:color="auto"/>
              <w:left w:val="nil"/>
              <w:bottom w:val="single" w:sz="4" w:space="0" w:color="auto"/>
              <w:right w:val="single" w:sz="4" w:space="0" w:color="auto"/>
            </w:tcBorders>
            <w:shd w:val="clear" w:color="000000" w:fill="FFFFFF"/>
          </w:tcPr>
          <w:p w14:paraId="4D1F547D" w14:textId="32F74907" w:rsidR="00FF7EE4" w:rsidRPr="00F903DB" w:rsidRDefault="00FF7EE4" w:rsidP="00FF7EE4">
            <w:pPr>
              <w:rPr>
                <w:rFonts w:asciiTheme="minorHAnsi" w:hAnsiTheme="minorHAnsi"/>
                <w:sz w:val="20"/>
                <w:szCs w:val="20"/>
              </w:rPr>
            </w:pPr>
            <w:r w:rsidRPr="00F903DB">
              <w:rPr>
                <w:sz w:val="20"/>
                <w:szCs w:val="20"/>
              </w:rPr>
              <w:t>Kenya</w:t>
            </w:r>
          </w:p>
        </w:tc>
        <w:tc>
          <w:tcPr>
            <w:tcW w:w="2333" w:type="dxa"/>
            <w:tcBorders>
              <w:top w:val="single" w:sz="4" w:space="0" w:color="auto"/>
              <w:left w:val="nil"/>
              <w:bottom w:val="single" w:sz="4" w:space="0" w:color="auto"/>
              <w:right w:val="single" w:sz="4" w:space="0" w:color="auto"/>
            </w:tcBorders>
            <w:shd w:val="clear" w:color="auto" w:fill="auto"/>
          </w:tcPr>
          <w:p w14:paraId="45F9217E" w14:textId="79C5FE19" w:rsidR="00FF7EE4" w:rsidRPr="00F903DB" w:rsidRDefault="00FF7EE4" w:rsidP="00FF7EE4">
            <w:pPr>
              <w:rPr>
                <w:rFonts w:asciiTheme="minorHAnsi" w:hAnsiTheme="minorHAnsi"/>
                <w:sz w:val="20"/>
                <w:szCs w:val="20"/>
              </w:rPr>
            </w:pPr>
            <w:r w:rsidRPr="00F903DB">
              <w:rPr>
                <w:sz w:val="20"/>
                <w:szCs w:val="20"/>
              </w:rPr>
              <w:t>Operator Algebra, Number Theory, Combinatorics, Group Theory and Statistics related subjects</w:t>
            </w:r>
          </w:p>
        </w:tc>
        <w:tc>
          <w:tcPr>
            <w:tcW w:w="3554" w:type="dxa"/>
            <w:tcBorders>
              <w:top w:val="single" w:sz="4" w:space="0" w:color="auto"/>
              <w:left w:val="nil"/>
              <w:bottom w:val="single" w:sz="4" w:space="0" w:color="auto"/>
              <w:right w:val="single" w:sz="4" w:space="0" w:color="auto"/>
            </w:tcBorders>
            <w:shd w:val="clear" w:color="auto" w:fill="auto"/>
          </w:tcPr>
          <w:p w14:paraId="0186AFB3" w14:textId="4A0662DA" w:rsidR="00FF7EE4" w:rsidRPr="00F903DB" w:rsidRDefault="00FF7EE4" w:rsidP="00FF7EE4">
            <w:pPr>
              <w:rPr>
                <w:rFonts w:asciiTheme="minorHAnsi" w:hAnsiTheme="minorHAnsi"/>
                <w:sz w:val="20"/>
                <w:szCs w:val="20"/>
              </w:rPr>
            </w:pPr>
            <w:r w:rsidRPr="00F903DB">
              <w:rPr>
                <w:sz w:val="20"/>
                <w:szCs w:val="20"/>
              </w:rPr>
              <w:t>Dr. John Agure &lt;johnagure@maseno.ac.ke&gt;</w:t>
            </w:r>
          </w:p>
        </w:tc>
        <w:tc>
          <w:tcPr>
            <w:tcW w:w="1648" w:type="dxa"/>
            <w:tcBorders>
              <w:top w:val="single" w:sz="4" w:space="0" w:color="auto"/>
              <w:left w:val="nil"/>
              <w:bottom w:val="single" w:sz="4" w:space="0" w:color="auto"/>
              <w:right w:val="single" w:sz="4" w:space="0" w:color="auto"/>
            </w:tcBorders>
            <w:shd w:val="clear" w:color="000000" w:fill="FFFFFF"/>
          </w:tcPr>
          <w:p w14:paraId="270F2019" w14:textId="0A4C8AD5" w:rsidR="00FF7EE4" w:rsidRPr="00F903DB" w:rsidRDefault="00FF7EE4" w:rsidP="00FF7EE4">
            <w:pPr>
              <w:rPr>
                <w:rFonts w:asciiTheme="minorHAnsi" w:hAnsiTheme="minorHAnsi"/>
                <w:sz w:val="20"/>
                <w:szCs w:val="20"/>
              </w:rPr>
            </w:pPr>
            <w:r w:rsidRPr="00F903DB">
              <w:rPr>
                <w:i/>
                <w:iCs/>
                <w:sz w:val="20"/>
                <w:szCs w:val="20"/>
              </w:rPr>
              <w:t>We are a young University though we have done some work in Analysis related areas, we think we are not in a position to preference in any area</w:t>
            </w:r>
          </w:p>
        </w:tc>
      </w:tr>
    </w:tbl>
    <w:p w14:paraId="578F3E10" w14:textId="77777777" w:rsidR="00EB5CCA" w:rsidRPr="002C0756" w:rsidRDefault="00EB5CCA" w:rsidP="00822B65">
      <w:pPr>
        <w:widowControl w:val="0"/>
        <w:autoSpaceDE w:val="0"/>
        <w:autoSpaceDN w:val="0"/>
        <w:adjustRightInd w:val="0"/>
        <w:jc w:val="both"/>
        <w:rPr>
          <w:rFonts w:ascii="Calibri" w:hAnsi="Calibri"/>
          <w:sz w:val="22"/>
          <w:szCs w:val="22"/>
        </w:rPr>
      </w:pPr>
    </w:p>
    <w:sectPr w:rsidR="00EB5CCA" w:rsidRPr="002C0756" w:rsidSect="0087264F">
      <w:pgSz w:w="11905" w:h="16837"/>
      <w:pgMar w:top="993" w:right="1132" w:bottom="567"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C3BC8" w14:textId="77777777" w:rsidR="00797B3B" w:rsidRDefault="00797B3B" w:rsidP="005E0962">
      <w:r>
        <w:separator/>
      </w:r>
    </w:p>
  </w:endnote>
  <w:endnote w:type="continuationSeparator" w:id="0">
    <w:p w14:paraId="549DF948" w14:textId="77777777" w:rsidR="00797B3B" w:rsidRDefault="00797B3B" w:rsidP="005E0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4D"/>
    <w:family w:val="swiss"/>
    <w:notTrueType/>
    <w:pitch w:val="default"/>
    <w:sig w:usb0="00000003" w:usb1="00000000" w:usb2="00000000" w:usb3="00000000" w:csb0="00000001" w:csb1="00000000"/>
  </w:font>
  <w:font w:name="SFRM10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102648"/>
      <w:docPartObj>
        <w:docPartGallery w:val="Page Numbers (Bottom of Page)"/>
        <w:docPartUnique/>
      </w:docPartObj>
    </w:sdtPr>
    <w:sdtEndPr>
      <w:rPr>
        <w:noProof/>
      </w:rPr>
    </w:sdtEndPr>
    <w:sdtContent>
      <w:p w14:paraId="716FCE41" w14:textId="77777777" w:rsidR="00822B65" w:rsidRDefault="00822B65">
        <w:pPr>
          <w:pStyle w:val="Footer"/>
          <w:jc w:val="center"/>
        </w:pPr>
        <w:r w:rsidRPr="00822B65">
          <w:rPr>
            <w:rFonts w:asciiTheme="minorHAnsi" w:hAnsiTheme="minorHAnsi"/>
            <w:sz w:val="22"/>
          </w:rPr>
          <w:fldChar w:fldCharType="begin"/>
        </w:r>
        <w:r w:rsidRPr="00822B65">
          <w:rPr>
            <w:rFonts w:asciiTheme="minorHAnsi" w:hAnsiTheme="minorHAnsi"/>
            <w:sz w:val="22"/>
          </w:rPr>
          <w:instrText xml:space="preserve"> PAGE   \* MERGEFORMAT </w:instrText>
        </w:r>
        <w:r w:rsidRPr="00822B65">
          <w:rPr>
            <w:rFonts w:asciiTheme="minorHAnsi" w:hAnsiTheme="minorHAnsi"/>
            <w:sz w:val="22"/>
          </w:rPr>
          <w:fldChar w:fldCharType="separate"/>
        </w:r>
        <w:r w:rsidR="00261419">
          <w:rPr>
            <w:rFonts w:asciiTheme="minorHAnsi" w:hAnsiTheme="minorHAnsi"/>
            <w:noProof/>
            <w:sz w:val="22"/>
          </w:rPr>
          <w:t>1</w:t>
        </w:r>
        <w:r w:rsidRPr="00822B65">
          <w:rPr>
            <w:rFonts w:asciiTheme="minorHAnsi" w:hAnsiTheme="minorHAnsi"/>
            <w:noProof/>
            <w:sz w:val="22"/>
          </w:rPr>
          <w:fldChar w:fldCharType="end"/>
        </w:r>
      </w:p>
    </w:sdtContent>
  </w:sdt>
  <w:p w14:paraId="69488B59" w14:textId="77777777" w:rsidR="00822B65" w:rsidRDefault="00822B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CD6E3" w14:textId="77777777" w:rsidR="00797B3B" w:rsidRDefault="00797B3B" w:rsidP="005E0962">
      <w:r>
        <w:separator/>
      </w:r>
    </w:p>
  </w:footnote>
  <w:footnote w:type="continuationSeparator" w:id="0">
    <w:p w14:paraId="62E42AD8" w14:textId="77777777" w:rsidR="00797B3B" w:rsidRDefault="00797B3B" w:rsidP="005E09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3B2DC" w14:textId="77777777" w:rsidR="005E0962" w:rsidRPr="00DF1C2C" w:rsidRDefault="00312DA1" w:rsidP="005E0962">
    <w:pPr>
      <w:pStyle w:val="Header"/>
      <w:tabs>
        <w:tab w:val="clear" w:pos="9026"/>
        <w:tab w:val="right" w:pos="9639"/>
      </w:tabs>
      <w:ind w:right="-613"/>
      <w:jc w:val="center"/>
    </w:pPr>
    <w:r>
      <w:rPr>
        <w:noProof/>
        <w:color w:val="333333"/>
      </w:rPr>
      <w:drawing>
        <wp:inline distT="0" distB="0" distL="0" distR="0" wp14:anchorId="2133D38E" wp14:editId="5C47A309">
          <wp:extent cx="849700" cy="838200"/>
          <wp:effectExtent l="0" t="0" r="0" b="0"/>
          <wp:docPr id="3" name="Picture 3" descr="L:\MARM (Mentoring African Maths)\Call 5 (2015)\CDC\IMU-CDC integrat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ARM (Mentoring African Maths)\Call 5 (2015)\CDC\IMU-CDC integrated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207" cy="842646"/>
                  </a:xfrm>
                  <a:prstGeom prst="rect">
                    <a:avLst/>
                  </a:prstGeom>
                  <a:noFill/>
                  <a:ln>
                    <a:noFill/>
                  </a:ln>
                </pic:spPr>
              </pic:pic>
            </a:graphicData>
          </a:graphic>
        </wp:inline>
      </w:drawing>
    </w:r>
    <w:r w:rsidR="005E0962">
      <w:rPr>
        <w:color w:val="333333"/>
      </w:rPr>
      <w:t xml:space="preserve">  </w:t>
    </w:r>
    <w:r>
      <w:rPr>
        <w:noProof/>
        <w:color w:val="333333"/>
      </w:rPr>
      <w:drawing>
        <wp:inline distT="0" distB="0" distL="0" distR="0" wp14:anchorId="43466FCE" wp14:editId="003BFC05">
          <wp:extent cx="1912472" cy="571500"/>
          <wp:effectExtent l="0" t="0" r="0" b="0"/>
          <wp:docPr id="4" name="Picture 4" descr="C:\Users\katy henderson.DMH\Desktop\Est. 1865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 henderson.DMH\Desktop\Est. 1865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2472" cy="571500"/>
                  </a:xfrm>
                  <a:prstGeom prst="rect">
                    <a:avLst/>
                  </a:prstGeom>
                  <a:noFill/>
                  <a:ln>
                    <a:noFill/>
                  </a:ln>
                </pic:spPr>
              </pic:pic>
            </a:graphicData>
          </a:graphic>
        </wp:inline>
      </w:drawing>
    </w:r>
    <w:r w:rsidR="005E0962">
      <w:t xml:space="preserve">  </w:t>
    </w:r>
    <w:r w:rsidR="00CE4A31">
      <w:rPr>
        <w:noProof/>
      </w:rPr>
      <w:drawing>
        <wp:inline distT="0" distB="0" distL="0" distR="0" wp14:anchorId="183FF88D" wp14:editId="692EFD8E">
          <wp:extent cx="788890" cy="9239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788890" cy="923925"/>
                  </a:xfrm>
                  <a:prstGeom prst="rect">
                    <a:avLst/>
                  </a:prstGeom>
                  <a:noFill/>
                  <a:ln w="9525">
                    <a:noFill/>
                    <a:miter lim="800000"/>
                    <a:headEnd/>
                    <a:tailEnd/>
                  </a:ln>
                </pic:spPr>
              </pic:pic>
            </a:graphicData>
          </a:graphic>
        </wp:inline>
      </w:drawing>
    </w:r>
  </w:p>
  <w:p w14:paraId="7EF174B7" w14:textId="77777777" w:rsidR="005E0962" w:rsidRDefault="005E09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763A1A"/>
    <w:multiLevelType w:val="hybridMultilevel"/>
    <w:tmpl w:val="AC9C7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762619"/>
    <w:multiLevelType w:val="hybridMultilevel"/>
    <w:tmpl w:val="459A7B74"/>
    <w:lvl w:ilvl="0" w:tplc="D7009AC6">
      <w:start w:val="1"/>
      <w:numFmt w:val="lowerLetter"/>
      <w:lvlText w:val="%1)"/>
      <w:lvlJc w:val="left"/>
      <w:pPr>
        <w:ind w:left="780" w:hanging="4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efaultTabStop w:val="102"/>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B31E79"/>
    <w:rsid w:val="00040E5D"/>
    <w:rsid w:val="00186515"/>
    <w:rsid w:val="00245962"/>
    <w:rsid w:val="00246C18"/>
    <w:rsid w:val="00261419"/>
    <w:rsid w:val="002777DB"/>
    <w:rsid w:val="002C0756"/>
    <w:rsid w:val="002F590D"/>
    <w:rsid w:val="00312DA1"/>
    <w:rsid w:val="003C7E05"/>
    <w:rsid w:val="003D2A41"/>
    <w:rsid w:val="004B4BD6"/>
    <w:rsid w:val="005022CB"/>
    <w:rsid w:val="005E0962"/>
    <w:rsid w:val="00603979"/>
    <w:rsid w:val="006A781C"/>
    <w:rsid w:val="006E12E2"/>
    <w:rsid w:val="00735189"/>
    <w:rsid w:val="00797B3B"/>
    <w:rsid w:val="00822B65"/>
    <w:rsid w:val="0087264F"/>
    <w:rsid w:val="008A6EF0"/>
    <w:rsid w:val="009221C8"/>
    <w:rsid w:val="009246F2"/>
    <w:rsid w:val="00992FCD"/>
    <w:rsid w:val="00AD66BB"/>
    <w:rsid w:val="00B31E79"/>
    <w:rsid w:val="00B423D6"/>
    <w:rsid w:val="00B837B6"/>
    <w:rsid w:val="00BF2F58"/>
    <w:rsid w:val="00C7680B"/>
    <w:rsid w:val="00CE4A31"/>
    <w:rsid w:val="00DC1F67"/>
    <w:rsid w:val="00DD2A9C"/>
    <w:rsid w:val="00DF1C2C"/>
    <w:rsid w:val="00E15409"/>
    <w:rsid w:val="00E45330"/>
    <w:rsid w:val="00E778BD"/>
    <w:rsid w:val="00EA149B"/>
    <w:rsid w:val="00EB5CCA"/>
    <w:rsid w:val="00F11A29"/>
    <w:rsid w:val="00F13734"/>
    <w:rsid w:val="00F14396"/>
    <w:rsid w:val="00F27771"/>
    <w:rsid w:val="00F6542F"/>
    <w:rsid w:val="00F903DB"/>
    <w:rsid w:val="00FB3FAE"/>
    <w:rsid w:val="00FD3BFE"/>
    <w:rsid w:val="00FD45A9"/>
    <w:rsid w:val="00FF32AF"/>
    <w:rsid w:val="00FF7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03CD0A"/>
  <w15:docId w15:val="{0AD261AE-3E33-4068-BB25-E5A6B5FE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3D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B31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E15409"/>
    <w:rPr>
      <w:rFonts w:cs="Times New Roman"/>
      <w:color w:val="0000FF"/>
      <w:u w:val="single"/>
    </w:rPr>
  </w:style>
  <w:style w:type="paragraph" w:styleId="Header">
    <w:name w:val="header"/>
    <w:basedOn w:val="Normal"/>
    <w:link w:val="HeaderChar"/>
    <w:uiPriority w:val="99"/>
    <w:unhideWhenUsed/>
    <w:rsid w:val="005E0962"/>
    <w:pPr>
      <w:tabs>
        <w:tab w:val="center" w:pos="4513"/>
        <w:tab w:val="right" w:pos="9026"/>
      </w:tabs>
    </w:pPr>
  </w:style>
  <w:style w:type="character" w:customStyle="1" w:styleId="HeaderChar">
    <w:name w:val="Header Char"/>
    <w:link w:val="Header"/>
    <w:uiPriority w:val="99"/>
    <w:locked/>
    <w:rsid w:val="005E0962"/>
    <w:rPr>
      <w:rFonts w:cs="Times New Roman"/>
      <w:sz w:val="24"/>
      <w:szCs w:val="24"/>
    </w:rPr>
  </w:style>
  <w:style w:type="paragraph" w:styleId="Footer">
    <w:name w:val="footer"/>
    <w:basedOn w:val="Normal"/>
    <w:link w:val="FooterChar"/>
    <w:uiPriority w:val="99"/>
    <w:unhideWhenUsed/>
    <w:rsid w:val="005E0962"/>
    <w:pPr>
      <w:tabs>
        <w:tab w:val="center" w:pos="4513"/>
        <w:tab w:val="right" w:pos="9026"/>
      </w:tabs>
    </w:pPr>
  </w:style>
  <w:style w:type="character" w:customStyle="1" w:styleId="FooterChar">
    <w:name w:val="Footer Char"/>
    <w:link w:val="Footer"/>
    <w:uiPriority w:val="99"/>
    <w:locked/>
    <w:rsid w:val="005E0962"/>
    <w:rPr>
      <w:rFonts w:cs="Times New Roman"/>
      <w:sz w:val="24"/>
      <w:szCs w:val="24"/>
    </w:rPr>
  </w:style>
  <w:style w:type="character" w:customStyle="1" w:styleId="cit-gray">
    <w:name w:val="cit-gray"/>
    <w:basedOn w:val="DefaultParagraphFont"/>
    <w:rsid w:val="005022CB"/>
  </w:style>
  <w:style w:type="paragraph" w:styleId="BalloonText">
    <w:name w:val="Balloon Text"/>
    <w:basedOn w:val="Normal"/>
    <w:link w:val="BalloonTextChar"/>
    <w:uiPriority w:val="99"/>
    <w:semiHidden/>
    <w:unhideWhenUsed/>
    <w:rsid w:val="006E12E2"/>
    <w:rPr>
      <w:rFonts w:ascii="Tahoma" w:hAnsi="Tahoma" w:cs="Tahoma"/>
      <w:sz w:val="16"/>
      <w:szCs w:val="16"/>
    </w:rPr>
  </w:style>
  <w:style w:type="character" w:customStyle="1" w:styleId="BalloonTextChar">
    <w:name w:val="Balloon Text Char"/>
    <w:basedOn w:val="DefaultParagraphFont"/>
    <w:link w:val="BalloonText"/>
    <w:uiPriority w:val="99"/>
    <w:semiHidden/>
    <w:rsid w:val="006E12E2"/>
    <w:rPr>
      <w:rFonts w:ascii="Tahoma" w:hAnsi="Tahoma" w:cs="Tahoma"/>
      <w:sz w:val="16"/>
      <w:szCs w:val="16"/>
    </w:rPr>
  </w:style>
  <w:style w:type="paragraph" w:styleId="ListParagraph">
    <w:name w:val="List Paragraph"/>
    <w:basedOn w:val="Normal"/>
    <w:uiPriority w:val="34"/>
    <w:qFormat/>
    <w:rsid w:val="00FB3FAE"/>
    <w:pPr>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5027">
      <w:bodyDiv w:val="1"/>
      <w:marLeft w:val="0"/>
      <w:marRight w:val="0"/>
      <w:marTop w:val="0"/>
      <w:marBottom w:val="0"/>
      <w:divBdr>
        <w:top w:val="none" w:sz="0" w:space="0" w:color="auto"/>
        <w:left w:val="none" w:sz="0" w:space="0" w:color="auto"/>
        <w:bottom w:val="none" w:sz="0" w:space="0" w:color="auto"/>
        <w:right w:val="none" w:sz="0" w:space="0" w:color="auto"/>
      </w:divBdr>
    </w:div>
    <w:div w:id="207425114">
      <w:bodyDiv w:val="1"/>
      <w:marLeft w:val="0"/>
      <w:marRight w:val="0"/>
      <w:marTop w:val="0"/>
      <w:marBottom w:val="0"/>
      <w:divBdr>
        <w:top w:val="none" w:sz="0" w:space="0" w:color="auto"/>
        <w:left w:val="none" w:sz="0" w:space="0" w:color="auto"/>
        <w:bottom w:val="none" w:sz="0" w:space="0" w:color="auto"/>
        <w:right w:val="none" w:sz="0" w:space="0" w:color="auto"/>
      </w:divBdr>
    </w:div>
    <w:div w:id="83519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m@lms.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3A26D-E541-4200-A034-A11A0154B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10</Pages>
  <Words>2558</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London Mathematical Society</Company>
  <LinksUpToDate>false</LinksUpToDate>
  <CharactersWithSpaces>17105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Cooper</dc:creator>
  <cp:lastModifiedBy>Katherine Wright</cp:lastModifiedBy>
  <cp:revision>16</cp:revision>
  <cp:lastPrinted>2016-04-04T11:12:00Z</cp:lastPrinted>
  <dcterms:created xsi:type="dcterms:W3CDTF">2013-09-04T14:59:00Z</dcterms:created>
  <dcterms:modified xsi:type="dcterms:W3CDTF">2019-11-06T10:54:00Z</dcterms:modified>
</cp:coreProperties>
</file>